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120"/>
        </w:tabs>
        <w:spacing w:line="560" w:lineRule="exact"/>
        <w:rPr>
          <w:rFonts w:ascii="黑体" w:hAnsi="黑体" w:eastAsia="黑体"/>
          <w:snapToGrid w:val="0"/>
          <w:sz w:val="32"/>
          <w:szCs w:val="32"/>
        </w:rPr>
      </w:pPr>
      <w:r>
        <w:rPr>
          <w:rFonts w:ascii="黑体" w:hAnsi="黑体" w:eastAsia="黑体"/>
          <w:snapToGrid w:val="0"/>
          <w:sz w:val="32"/>
          <w:szCs w:val="32"/>
        </w:rPr>
        <w:t>附件</w:t>
      </w:r>
      <w:r>
        <w:rPr>
          <w:rFonts w:hint="eastAsia" w:ascii="黑体" w:hAnsi="黑体" w:eastAsia="黑体"/>
          <w:snapToGrid w:val="0"/>
          <w:sz w:val="32"/>
          <w:szCs w:val="32"/>
        </w:rPr>
        <w:t>2</w:t>
      </w:r>
    </w:p>
    <w:p>
      <w:pPr>
        <w:tabs>
          <w:tab w:val="left" w:pos="3120"/>
        </w:tabs>
        <w:spacing w:after="292" w:afterLines="50" w:line="560" w:lineRule="exact"/>
        <w:jc w:val="center"/>
        <w:rPr>
          <w:rFonts w:ascii="方正小标宋简体" w:hAnsi="华文中宋" w:eastAsia="方正小标宋简体" w:cs="华文中宋"/>
          <w:snapToGrid w:val="0"/>
          <w:sz w:val="44"/>
          <w:szCs w:val="44"/>
        </w:rPr>
      </w:pPr>
      <w:r>
        <w:rPr>
          <w:rFonts w:hint="eastAsia" w:ascii="方正小标宋简体" w:eastAsia="方正小标宋简体"/>
          <w:snapToGrid w:val="0"/>
          <w:sz w:val="44"/>
          <w:szCs w:val="44"/>
        </w:rPr>
        <w:t>201</w:t>
      </w:r>
      <w:r>
        <w:rPr>
          <w:rFonts w:ascii="方正小标宋简体" w:eastAsia="方正小标宋简体"/>
          <w:snapToGrid w:val="0"/>
          <w:sz w:val="44"/>
          <w:szCs w:val="44"/>
        </w:rPr>
        <w:t>8</w:t>
      </w:r>
      <w:r>
        <w:rPr>
          <w:rFonts w:hint="eastAsia" w:ascii="方正小标宋简体" w:eastAsia="方正小标宋简体"/>
          <w:snapToGrid w:val="0"/>
          <w:sz w:val="44"/>
          <w:szCs w:val="44"/>
        </w:rPr>
        <w:t>年4</w:t>
      </w:r>
      <w:r>
        <w:rPr>
          <w:rFonts w:hint="eastAsia" w:ascii="方正小标宋简体" w:hAnsi="华文中宋" w:eastAsia="方正小标宋简体" w:cs="华文中宋"/>
          <w:snapToGrid w:val="0"/>
          <w:sz w:val="44"/>
          <w:szCs w:val="44"/>
        </w:rPr>
        <w:t>月考试起使用非全国统编教材的课程</w:t>
      </w:r>
    </w:p>
    <w:tbl>
      <w:tblPr>
        <w:tblStyle w:val="17"/>
        <w:tblW w:w="1485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2383"/>
        <w:gridCol w:w="993"/>
        <w:gridCol w:w="3118"/>
        <w:gridCol w:w="2693"/>
        <w:gridCol w:w="3686"/>
        <w:gridCol w:w="14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0" w:type="dxa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1</w:t>
            </w:r>
          </w:p>
        </w:tc>
        <w:tc>
          <w:tcPr>
            <w:tcW w:w="238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劳动关系学</w:t>
            </w:r>
          </w:p>
        </w:tc>
        <w:tc>
          <w:tcPr>
            <w:tcW w:w="99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03325</w:t>
            </w:r>
          </w:p>
        </w:tc>
        <w:tc>
          <w:tcPr>
            <w:tcW w:w="311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劳动关系学</w:t>
            </w:r>
            <w:r>
              <w:rPr>
                <w:rFonts w:hint="eastAsia" w:cs="仿宋_GB2312" w:asciiTheme="minorEastAsia" w:hAnsiTheme="minorEastAsia" w:eastAsiaTheme="minorEastAsia"/>
                <w:b/>
                <w:snapToGrid w:val="0"/>
                <w:szCs w:val="21"/>
              </w:rPr>
              <w:t>（含大纲）</w:t>
            </w:r>
          </w:p>
        </w:tc>
        <w:tc>
          <w:tcPr>
            <w:tcW w:w="269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程延园</w:t>
            </w:r>
          </w:p>
        </w:tc>
        <w:tc>
          <w:tcPr>
            <w:tcW w:w="3686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bookmarkStart w:id="0" w:name="OLE_LINK2"/>
            <w:r>
              <w:rPr>
                <w:rFonts w:hint="eastAsia" w:asciiTheme="minorEastAsia" w:hAnsiTheme="minorEastAsia" w:eastAsiaTheme="minorEastAsia"/>
                <w:snapToGrid w:val="0"/>
              </w:rPr>
              <w:t>中国劳动社会保障出版社</w:t>
            </w:r>
            <w:bookmarkEnd w:id="0"/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2005年版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0" w:type="dxa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2</w:t>
            </w:r>
          </w:p>
        </w:tc>
        <w:tc>
          <w:tcPr>
            <w:tcW w:w="238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bookmarkStart w:id="1" w:name="OLE_LINK1"/>
            <w:r>
              <w:rPr>
                <w:rFonts w:hint="eastAsia" w:asciiTheme="minorEastAsia" w:hAnsiTheme="minorEastAsia" w:eastAsiaTheme="minorEastAsia"/>
                <w:snapToGrid w:val="0"/>
              </w:rPr>
              <w:t>劳动和社会保障概论</w:t>
            </w:r>
            <w:bookmarkEnd w:id="1"/>
          </w:p>
        </w:tc>
        <w:tc>
          <w:tcPr>
            <w:tcW w:w="99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03312</w:t>
            </w:r>
          </w:p>
        </w:tc>
        <w:tc>
          <w:tcPr>
            <w:tcW w:w="311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劳动和社会保</w:t>
            </w:r>
            <w:bookmarkStart w:id="2" w:name="OLE_LINK5"/>
            <w:r>
              <w:rPr>
                <w:rFonts w:hint="eastAsia" w:asciiTheme="minorEastAsia" w:hAnsiTheme="minorEastAsia" w:eastAsiaTheme="minorEastAsia"/>
                <w:snapToGrid w:val="0"/>
              </w:rPr>
              <w:t>障概论</w:t>
            </w:r>
            <w:r>
              <w:rPr>
                <w:rFonts w:hint="eastAsia" w:cs="仿宋_GB2312" w:asciiTheme="minorEastAsia" w:hAnsiTheme="minorEastAsia" w:eastAsiaTheme="minorEastAsia"/>
                <w:b/>
                <w:snapToGrid w:val="0"/>
                <w:szCs w:val="21"/>
              </w:rPr>
              <w:t>（含大纲）</w:t>
            </w:r>
          </w:p>
        </w:tc>
        <w:tc>
          <w:tcPr>
            <w:tcW w:w="269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禇福灵</w:t>
            </w:r>
            <w:bookmarkEnd w:id="2"/>
            <w:r>
              <w:rPr>
                <w:rFonts w:hint="eastAsia" w:asciiTheme="minorEastAsia" w:hAnsiTheme="minorEastAsia" w:eastAsiaTheme="minorEastAsia"/>
                <w:snapToGrid w:val="0"/>
              </w:rPr>
              <w:t>/宋连辉</w:t>
            </w:r>
          </w:p>
        </w:tc>
        <w:tc>
          <w:tcPr>
            <w:tcW w:w="3686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中国劳动社会保障出版社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2005年版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0" w:type="dxa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 w:eastAsiaTheme="minorEastAsia"/>
                <w:snapToGrid w:val="0"/>
                <w:szCs w:val="21"/>
              </w:rPr>
              <w:t>3</w:t>
            </w:r>
          </w:p>
        </w:tc>
        <w:tc>
          <w:tcPr>
            <w:tcW w:w="238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bookmarkStart w:id="3" w:name="OLE_LINK3"/>
            <w:r>
              <w:rPr>
                <w:rFonts w:hint="eastAsia" w:asciiTheme="minorEastAsia" w:hAnsiTheme="minorEastAsia" w:eastAsiaTheme="minorEastAsia"/>
                <w:snapToGrid w:val="0"/>
              </w:rPr>
              <w:t>农业生态基础</w:t>
            </w:r>
            <w:bookmarkEnd w:id="3"/>
          </w:p>
        </w:tc>
        <w:tc>
          <w:tcPr>
            <w:tcW w:w="99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02665</w:t>
            </w:r>
          </w:p>
        </w:tc>
        <w:tc>
          <w:tcPr>
            <w:tcW w:w="311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农业生态基础</w:t>
            </w:r>
            <w:r>
              <w:rPr>
                <w:rFonts w:hint="eastAsia" w:cs="仿宋_GB2312" w:asciiTheme="minorEastAsia" w:hAnsiTheme="minorEastAsia" w:eastAsiaTheme="minorEastAsia"/>
                <w:b/>
                <w:snapToGrid w:val="0"/>
                <w:szCs w:val="21"/>
              </w:rPr>
              <w:t>（含大纲）</w:t>
            </w:r>
          </w:p>
        </w:tc>
        <w:tc>
          <w:tcPr>
            <w:tcW w:w="269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尹钧</w:t>
            </w:r>
          </w:p>
        </w:tc>
        <w:tc>
          <w:tcPr>
            <w:tcW w:w="3686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经济科学出版社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1996年版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0" w:type="dxa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snapToGrid w:val="0"/>
                <w:szCs w:val="21"/>
              </w:rPr>
              <w:t>4</w:t>
            </w:r>
          </w:p>
        </w:tc>
        <w:tc>
          <w:tcPr>
            <w:tcW w:w="238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农业推广学</w:t>
            </w:r>
          </w:p>
        </w:tc>
        <w:tc>
          <w:tcPr>
            <w:tcW w:w="99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02678</w:t>
            </w:r>
          </w:p>
        </w:tc>
        <w:tc>
          <w:tcPr>
            <w:tcW w:w="311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农业推广学</w:t>
            </w:r>
            <w:r>
              <w:rPr>
                <w:rFonts w:hint="eastAsia" w:cs="仿宋_GB2312" w:asciiTheme="minorEastAsia" w:hAnsiTheme="minorEastAsia" w:eastAsiaTheme="minorEastAsia"/>
                <w:b/>
                <w:snapToGrid w:val="0"/>
                <w:szCs w:val="21"/>
              </w:rPr>
              <w:t>（含大纲）</w:t>
            </w:r>
          </w:p>
        </w:tc>
        <w:tc>
          <w:tcPr>
            <w:tcW w:w="269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许无惧</w:t>
            </w:r>
          </w:p>
        </w:tc>
        <w:tc>
          <w:tcPr>
            <w:tcW w:w="3686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bookmarkStart w:id="4" w:name="OLE_LINK4"/>
            <w:r>
              <w:rPr>
                <w:rFonts w:hint="eastAsia" w:asciiTheme="minorEastAsia" w:hAnsiTheme="minorEastAsia" w:eastAsiaTheme="minorEastAsia"/>
                <w:snapToGrid w:val="0"/>
              </w:rPr>
              <w:t>经济科学出版社</w:t>
            </w:r>
            <w:bookmarkEnd w:id="4"/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1997年版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0" w:type="dxa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snapToGrid w:val="0"/>
                <w:szCs w:val="21"/>
              </w:rPr>
              <w:t>5</w:t>
            </w:r>
          </w:p>
        </w:tc>
        <w:tc>
          <w:tcPr>
            <w:tcW w:w="238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农产品加工</w:t>
            </w:r>
          </w:p>
        </w:tc>
        <w:tc>
          <w:tcPr>
            <w:tcW w:w="99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02680</w:t>
            </w:r>
          </w:p>
        </w:tc>
        <w:tc>
          <w:tcPr>
            <w:tcW w:w="311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农产品加工</w:t>
            </w:r>
            <w:r>
              <w:rPr>
                <w:rFonts w:hint="eastAsia" w:cs="仿宋_GB2312" w:asciiTheme="minorEastAsia" w:hAnsiTheme="minorEastAsia" w:eastAsiaTheme="minorEastAsia"/>
                <w:b/>
                <w:snapToGrid w:val="0"/>
                <w:szCs w:val="21"/>
              </w:rPr>
              <w:t>（含大纲）</w:t>
            </w:r>
          </w:p>
        </w:tc>
        <w:tc>
          <w:tcPr>
            <w:tcW w:w="269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罗学刚</w:t>
            </w:r>
          </w:p>
        </w:tc>
        <w:tc>
          <w:tcPr>
            <w:tcW w:w="3686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经济科学出版社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1997年版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0" w:type="dxa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snapToGrid w:val="0"/>
                <w:szCs w:val="21"/>
              </w:rPr>
              <w:t>6</w:t>
            </w:r>
          </w:p>
        </w:tc>
        <w:tc>
          <w:tcPr>
            <w:tcW w:w="238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bookmarkStart w:id="5" w:name="OLE_LINK6"/>
            <w:r>
              <w:rPr>
                <w:rFonts w:hint="eastAsia" w:asciiTheme="minorEastAsia" w:hAnsiTheme="minorEastAsia" w:eastAsiaTheme="minorEastAsia"/>
                <w:snapToGrid w:val="0"/>
              </w:rPr>
              <w:t>森林保护学</w:t>
            </w:r>
            <w:bookmarkEnd w:id="5"/>
          </w:p>
        </w:tc>
        <w:tc>
          <w:tcPr>
            <w:tcW w:w="99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03227</w:t>
            </w:r>
          </w:p>
        </w:tc>
        <w:tc>
          <w:tcPr>
            <w:tcW w:w="311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森林保护学</w:t>
            </w:r>
            <w:r>
              <w:rPr>
                <w:rFonts w:hint="eastAsia" w:cs="仿宋_GB2312" w:asciiTheme="minorEastAsia" w:hAnsiTheme="minorEastAsia" w:eastAsiaTheme="minorEastAsia"/>
                <w:b/>
                <w:snapToGrid w:val="0"/>
                <w:szCs w:val="21"/>
              </w:rPr>
              <w:t>（含大纲）</w:t>
            </w:r>
          </w:p>
        </w:tc>
        <w:tc>
          <w:tcPr>
            <w:tcW w:w="269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魏美才</w:t>
            </w:r>
          </w:p>
        </w:tc>
        <w:tc>
          <w:tcPr>
            <w:tcW w:w="3686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辽宁大学出版社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2004年版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0" w:type="dxa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snapToGrid w:val="0"/>
                <w:szCs w:val="21"/>
              </w:rPr>
              <w:t>7</w:t>
            </w:r>
          </w:p>
        </w:tc>
        <w:tc>
          <w:tcPr>
            <w:tcW w:w="238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bookmarkStart w:id="6" w:name="OLE_LINK7"/>
            <w:r>
              <w:rPr>
                <w:rFonts w:hint="eastAsia" w:asciiTheme="minorEastAsia" w:hAnsiTheme="minorEastAsia" w:eastAsiaTheme="minorEastAsia"/>
                <w:snapToGrid w:val="0"/>
              </w:rPr>
              <w:t>食品安全控制技术</w:t>
            </w:r>
            <w:bookmarkEnd w:id="6"/>
          </w:p>
        </w:tc>
        <w:tc>
          <w:tcPr>
            <w:tcW w:w="99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04989</w:t>
            </w:r>
          </w:p>
        </w:tc>
        <w:tc>
          <w:tcPr>
            <w:tcW w:w="311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食品安全与质量控制技术</w:t>
            </w:r>
          </w:p>
        </w:tc>
        <w:tc>
          <w:tcPr>
            <w:tcW w:w="269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李波</w:t>
            </w:r>
          </w:p>
        </w:tc>
        <w:tc>
          <w:tcPr>
            <w:tcW w:w="3686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中国质检出版社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2017年版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0" w:type="dxa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snapToGrid w:val="0"/>
                <w:szCs w:val="21"/>
              </w:rPr>
              <w:t>8</w:t>
            </w:r>
          </w:p>
        </w:tc>
        <w:tc>
          <w:tcPr>
            <w:tcW w:w="238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采购与供应链案例</w:t>
            </w:r>
          </w:p>
        </w:tc>
        <w:tc>
          <w:tcPr>
            <w:tcW w:w="99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03617</w:t>
            </w:r>
          </w:p>
        </w:tc>
        <w:tc>
          <w:tcPr>
            <w:tcW w:w="311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采购与供应链案例</w:t>
            </w:r>
            <w:r>
              <w:rPr>
                <w:rFonts w:hint="eastAsia" w:cs="仿宋_GB2312" w:asciiTheme="minorEastAsia" w:hAnsiTheme="minorEastAsia" w:eastAsiaTheme="minorEastAsia"/>
                <w:b/>
                <w:snapToGrid w:val="0"/>
                <w:szCs w:val="21"/>
              </w:rPr>
              <w:t>（含大纲）</w:t>
            </w:r>
          </w:p>
        </w:tc>
        <w:tc>
          <w:tcPr>
            <w:tcW w:w="269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李东贤</w:t>
            </w:r>
          </w:p>
        </w:tc>
        <w:tc>
          <w:tcPr>
            <w:tcW w:w="3686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机械工业出版社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2008年版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0" w:type="dxa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snapToGrid w:val="0"/>
                <w:szCs w:val="21"/>
              </w:rPr>
              <w:t>9</w:t>
            </w:r>
          </w:p>
        </w:tc>
        <w:tc>
          <w:tcPr>
            <w:tcW w:w="238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bookmarkStart w:id="7" w:name="OLE_LINK10"/>
            <w:r>
              <w:rPr>
                <w:rFonts w:hint="eastAsia" w:asciiTheme="minorEastAsia" w:hAnsiTheme="minorEastAsia" w:eastAsiaTheme="minorEastAsia"/>
                <w:snapToGrid w:val="0"/>
              </w:rPr>
              <w:t>供应链与企业物流管理</w:t>
            </w:r>
            <w:bookmarkEnd w:id="7"/>
          </w:p>
        </w:tc>
        <w:tc>
          <w:tcPr>
            <w:tcW w:w="99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07006</w:t>
            </w:r>
          </w:p>
        </w:tc>
        <w:tc>
          <w:tcPr>
            <w:tcW w:w="311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供应链与企业物流管理</w:t>
            </w:r>
          </w:p>
        </w:tc>
        <w:tc>
          <w:tcPr>
            <w:tcW w:w="269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兰洪杰/施先亮/赵启兰</w:t>
            </w:r>
          </w:p>
        </w:tc>
        <w:tc>
          <w:tcPr>
            <w:tcW w:w="3686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清华大学出版社/北京交通大学出版社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2004年版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0" w:type="dxa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snapToGrid w:val="0"/>
                <w:szCs w:val="21"/>
              </w:rPr>
              <w:t>10</w:t>
            </w:r>
          </w:p>
        </w:tc>
        <w:tc>
          <w:tcPr>
            <w:tcW w:w="238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工程数学（</w:t>
            </w:r>
            <w:bookmarkStart w:id="8" w:name="OLE_LINK11"/>
            <w:r>
              <w:rPr>
                <w:rFonts w:hint="eastAsia" w:asciiTheme="minorEastAsia" w:hAnsiTheme="minorEastAsia" w:eastAsiaTheme="minorEastAsia"/>
                <w:snapToGrid w:val="0"/>
              </w:rPr>
              <w:t>概率论与数理统计</w:t>
            </w:r>
            <w:bookmarkEnd w:id="8"/>
            <w:r>
              <w:rPr>
                <w:rFonts w:hint="eastAsia" w:asciiTheme="minorEastAsia" w:hAnsiTheme="minorEastAsia" w:eastAsiaTheme="minorEastAsia"/>
                <w:snapToGrid w:val="0"/>
              </w:rPr>
              <w:t>）</w:t>
            </w:r>
          </w:p>
        </w:tc>
        <w:tc>
          <w:tcPr>
            <w:tcW w:w="99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10992</w:t>
            </w:r>
          </w:p>
        </w:tc>
        <w:tc>
          <w:tcPr>
            <w:tcW w:w="311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概率论与数理统计</w:t>
            </w:r>
          </w:p>
        </w:tc>
        <w:tc>
          <w:tcPr>
            <w:tcW w:w="269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许伯生/张颖</w:t>
            </w:r>
          </w:p>
        </w:tc>
        <w:tc>
          <w:tcPr>
            <w:tcW w:w="3686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清华大学出版社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2014年版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0" w:type="dxa"/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 w:eastAsiaTheme="minorEastAsia"/>
                <w:snapToGrid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snapToGrid w:val="0"/>
                <w:szCs w:val="21"/>
              </w:rPr>
              <w:t>11</w:t>
            </w:r>
          </w:p>
        </w:tc>
        <w:tc>
          <w:tcPr>
            <w:tcW w:w="238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车辆</w:t>
            </w:r>
            <w:r>
              <w:rPr>
                <w:rFonts w:asciiTheme="minorEastAsia" w:hAnsiTheme="minorEastAsia" w:eastAsiaTheme="minorEastAsia"/>
                <w:snapToGrid w:val="0"/>
              </w:rPr>
              <w:t>技术评估与检测</w:t>
            </w:r>
          </w:p>
        </w:tc>
        <w:tc>
          <w:tcPr>
            <w:tcW w:w="99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08582</w:t>
            </w:r>
          </w:p>
        </w:tc>
        <w:tc>
          <w:tcPr>
            <w:tcW w:w="3118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汽车</w:t>
            </w:r>
            <w:r>
              <w:rPr>
                <w:rFonts w:asciiTheme="minorEastAsia" w:hAnsiTheme="minorEastAsia" w:eastAsiaTheme="minorEastAsia"/>
                <w:snapToGrid w:val="0"/>
              </w:rPr>
              <w:t>评估</w:t>
            </w:r>
          </w:p>
        </w:tc>
        <w:tc>
          <w:tcPr>
            <w:tcW w:w="2693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成</w:t>
            </w:r>
            <w:r>
              <w:rPr>
                <w:rFonts w:asciiTheme="minorEastAsia" w:hAnsiTheme="minorEastAsia" w:eastAsiaTheme="minorEastAsia"/>
                <w:snapToGrid w:val="0"/>
              </w:rPr>
              <w:t>英</w:t>
            </w:r>
            <w:r>
              <w:rPr>
                <w:rFonts w:hint="eastAsia" w:asciiTheme="minorEastAsia" w:hAnsiTheme="minorEastAsia" w:eastAsiaTheme="minorEastAsia"/>
                <w:snapToGrid w:val="0"/>
              </w:rPr>
              <w:t>/刘</w:t>
            </w:r>
            <w:r>
              <w:rPr>
                <w:rFonts w:asciiTheme="minorEastAsia" w:hAnsiTheme="minorEastAsia" w:eastAsiaTheme="minorEastAsia"/>
                <w:snapToGrid w:val="0"/>
              </w:rPr>
              <w:t>晓</w:t>
            </w:r>
            <w:r>
              <w:rPr>
                <w:rFonts w:hint="eastAsia" w:asciiTheme="minorEastAsia" w:hAnsiTheme="minorEastAsia" w:eastAsiaTheme="minorEastAsia"/>
                <w:snapToGrid w:val="0"/>
              </w:rPr>
              <w:t>锋/汪</w:t>
            </w:r>
            <w:r>
              <w:rPr>
                <w:rFonts w:asciiTheme="minorEastAsia" w:hAnsiTheme="minorEastAsia" w:eastAsiaTheme="minorEastAsia"/>
                <w:snapToGrid w:val="0"/>
              </w:rPr>
              <w:t>磊</w:t>
            </w:r>
            <w:r>
              <w:rPr>
                <w:rFonts w:hint="eastAsia" w:asciiTheme="minorEastAsia" w:hAnsiTheme="minorEastAsia" w:eastAsiaTheme="minorEastAsia"/>
                <w:snapToGrid w:val="0"/>
              </w:rPr>
              <w:t>/王</w:t>
            </w:r>
            <w:r>
              <w:rPr>
                <w:rFonts w:asciiTheme="minorEastAsia" w:hAnsiTheme="minorEastAsia" w:eastAsiaTheme="minorEastAsia"/>
                <w:snapToGrid w:val="0"/>
              </w:rPr>
              <w:t>龙志</w:t>
            </w:r>
          </w:p>
        </w:tc>
        <w:tc>
          <w:tcPr>
            <w:tcW w:w="3686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清华</w:t>
            </w:r>
            <w:r>
              <w:rPr>
                <w:rFonts w:asciiTheme="minorEastAsia" w:hAnsiTheme="minorEastAsia" w:eastAsiaTheme="minorEastAsia"/>
                <w:snapToGrid w:val="0"/>
              </w:rPr>
              <w:t>大学出版社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snapToGrid w:val="0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</w:rPr>
              <w:t>2014年</w:t>
            </w:r>
            <w:r>
              <w:rPr>
                <w:rFonts w:asciiTheme="minorEastAsia" w:hAnsiTheme="minorEastAsia" w:eastAsiaTheme="minorEastAsia"/>
                <w:snapToGrid w:val="0"/>
              </w:rPr>
              <w:t>版</w:t>
            </w:r>
          </w:p>
        </w:tc>
      </w:tr>
    </w:tbl>
    <w:p>
      <w:pPr>
        <w:spacing w:after="116" w:afterLines="20" w:line="500" w:lineRule="exact"/>
        <w:rPr>
          <w:rFonts w:ascii="仿宋" w:hAnsi="仿宋" w:eastAsia="仿宋"/>
          <w:snapToGrid w:val="0"/>
          <w:color w:val="000000" w:themeColor="text1"/>
          <w:sz w:val="28"/>
          <w:szCs w:val="28"/>
        </w:rPr>
      </w:pPr>
      <w:bookmarkStart w:id="9" w:name="_GoBack"/>
      <w:bookmarkEnd w:id="9"/>
    </w:p>
    <w:sectPr>
      <w:headerReference r:id="rId3" w:type="default"/>
      <w:footerReference r:id="rId4" w:type="default"/>
      <w:footerReference r:id="rId5" w:type="even"/>
      <w:pgSz w:w="16838" w:h="11906" w:orient="landscape"/>
      <w:pgMar w:top="1588" w:right="1134" w:bottom="1588" w:left="1134" w:header="851" w:footer="1418" w:gutter="0"/>
      <w:pgNumType w:fmt="numberInDash"/>
      <w:cols w:space="720" w:num="1"/>
      <w:docGrid w:type="linesAndChars" w:linePitch="584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10645067"/>
      <w:docPartObj>
        <w:docPartGallery w:val="AutoText"/>
      </w:docPartObj>
    </w:sdtPr>
    <w:sdtEndPr>
      <w:rPr>
        <w:rFonts w:hint="eastAsia" w:ascii="仿宋" w:hAnsi="仿宋" w:eastAsia="仿宋"/>
        <w:sz w:val="28"/>
        <w:szCs w:val="28"/>
      </w:rPr>
    </w:sdtEndPr>
    <w:sdtContent>
      <w:p>
        <w:pPr>
          <w:pStyle w:val="8"/>
          <w:jc w:val="right"/>
          <w:rPr>
            <w:rFonts w:ascii="仿宋_GB2312" w:eastAsia="仿宋_GB2312"/>
            <w:sz w:val="28"/>
            <w:szCs w:val="28"/>
          </w:rPr>
        </w:pPr>
        <w:r>
          <w:rPr>
            <w:rFonts w:hint="eastAsia" w:ascii="仿宋" w:hAnsi="仿宋" w:eastAsia="仿宋"/>
            <w:sz w:val="28"/>
            <w:szCs w:val="28"/>
          </w:rPr>
          <w:fldChar w:fldCharType="begin"/>
        </w:r>
        <w:r>
          <w:rPr>
            <w:rFonts w:hint="eastAsia"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hint="eastAsia"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9 -</w:t>
        </w:r>
        <w:r>
          <w:rPr>
            <w:rFonts w:hint="eastAsia" w:ascii="仿宋" w:hAnsi="仿宋" w:eastAsia="仿宋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54010692"/>
      <w:docPartObj>
        <w:docPartGallery w:val="AutoText"/>
      </w:docPartObj>
    </w:sdtPr>
    <w:sdtEndPr>
      <w:rPr>
        <w:rFonts w:hint="eastAsia" w:ascii="仿宋" w:hAnsi="仿宋" w:eastAsia="仿宋"/>
        <w:sz w:val="28"/>
        <w:szCs w:val="28"/>
      </w:rPr>
    </w:sdtEndPr>
    <w:sdtContent>
      <w:p>
        <w:pPr>
          <w:pStyle w:val="8"/>
          <w:rPr>
            <w:rFonts w:ascii="仿宋" w:hAnsi="仿宋" w:eastAsia="仿宋"/>
            <w:sz w:val="28"/>
            <w:szCs w:val="28"/>
          </w:rPr>
        </w:pPr>
        <w:r>
          <w:rPr>
            <w:rFonts w:hint="eastAsia" w:ascii="仿宋" w:hAnsi="仿宋" w:eastAsia="仿宋"/>
            <w:sz w:val="28"/>
            <w:szCs w:val="28"/>
          </w:rPr>
          <w:fldChar w:fldCharType="begin"/>
        </w:r>
        <w:r>
          <w:rPr>
            <w:rFonts w:hint="eastAsia"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hint="eastAsia"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10 -</w:t>
        </w:r>
        <w:r>
          <w:rPr>
            <w:rFonts w:hint="eastAsia" w:ascii="仿宋" w:hAnsi="仿宋" w:eastAsia="仿宋"/>
            <w:sz w:val="28"/>
            <w:szCs w:val="28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documentProtection w:enforcement="0"/>
  <w:defaultTabStop w:val="420"/>
  <w:evenAndOddHeaders w:val="1"/>
  <w:drawingGridHorizontalSpacing w:val="156"/>
  <w:drawingGridVerticalSpacing w:val="579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306"/>
    <w:rsid w:val="00001700"/>
    <w:rsid w:val="00003234"/>
    <w:rsid w:val="000045DC"/>
    <w:rsid w:val="00004861"/>
    <w:rsid w:val="00004BF3"/>
    <w:rsid w:val="00004CEC"/>
    <w:rsid w:val="00007AC7"/>
    <w:rsid w:val="0001154C"/>
    <w:rsid w:val="00012D32"/>
    <w:rsid w:val="000154E9"/>
    <w:rsid w:val="000160C8"/>
    <w:rsid w:val="0001666D"/>
    <w:rsid w:val="0002184F"/>
    <w:rsid w:val="00023DEB"/>
    <w:rsid w:val="000242FD"/>
    <w:rsid w:val="00025FE8"/>
    <w:rsid w:val="000304AD"/>
    <w:rsid w:val="000306AB"/>
    <w:rsid w:val="0003248C"/>
    <w:rsid w:val="00033353"/>
    <w:rsid w:val="00034A25"/>
    <w:rsid w:val="00035969"/>
    <w:rsid w:val="00036B7B"/>
    <w:rsid w:val="000371DA"/>
    <w:rsid w:val="000420FA"/>
    <w:rsid w:val="00042495"/>
    <w:rsid w:val="000430C1"/>
    <w:rsid w:val="00043DD5"/>
    <w:rsid w:val="000448E6"/>
    <w:rsid w:val="00045262"/>
    <w:rsid w:val="00047DF7"/>
    <w:rsid w:val="0005021C"/>
    <w:rsid w:val="00050266"/>
    <w:rsid w:val="0005121B"/>
    <w:rsid w:val="0005188D"/>
    <w:rsid w:val="00051BB5"/>
    <w:rsid w:val="00051F37"/>
    <w:rsid w:val="00055A44"/>
    <w:rsid w:val="00056F75"/>
    <w:rsid w:val="00064CD0"/>
    <w:rsid w:val="00065EDE"/>
    <w:rsid w:val="000660FA"/>
    <w:rsid w:val="000673A7"/>
    <w:rsid w:val="00072839"/>
    <w:rsid w:val="000729BD"/>
    <w:rsid w:val="00075790"/>
    <w:rsid w:val="00075F44"/>
    <w:rsid w:val="000813F9"/>
    <w:rsid w:val="000818F2"/>
    <w:rsid w:val="00083732"/>
    <w:rsid w:val="000856D0"/>
    <w:rsid w:val="00086DEE"/>
    <w:rsid w:val="00087113"/>
    <w:rsid w:val="00087DD6"/>
    <w:rsid w:val="0009362B"/>
    <w:rsid w:val="0009528C"/>
    <w:rsid w:val="000A1590"/>
    <w:rsid w:val="000A4490"/>
    <w:rsid w:val="000A477B"/>
    <w:rsid w:val="000A61AD"/>
    <w:rsid w:val="000A7BC5"/>
    <w:rsid w:val="000A7D2C"/>
    <w:rsid w:val="000B0A64"/>
    <w:rsid w:val="000B1139"/>
    <w:rsid w:val="000B2568"/>
    <w:rsid w:val="000B587A"/>
    <w:rsid w:val="000B5A4B"/>
    <w:rsid w:val="000B6C1B"/>
    <w:rsid w:val="000B7917"/>
    <w:rsid w:val="000C1773"/>
    <w:rsid w:val="000C1826"/>
    <w:rsid w:val="000C2497"/>
    <w:rsid w:val="000C2E87"/>
    <w:rsid w:val="000C6897"/>
    <w:rsid w:val="000C6D18"/>
    <w:rsid w:val="000D249B"/>
    <w:rsid w:val="000D45C8"/>
    <w:rsid w:val="000D4847"/>
    <w:rsid w:val="000D56E8"/>
    <w:rsid w:val="000D5A3A"/>
    <w:rsid w:val="000D6713"/>
    <w:rsid w:val="000E271A"/>
    <w:rsid w:val="000E3A14"/>
    <w:rsid w:val="000E5E1C"/>
    <w:rsid w:val="000E617D"/>
    <w:rsid w:val="000F0183"/>
    <w:rsid w:val="000F2C88"/>
    <w:rsid w:val="000F5164"/>
    <w:rsid w:val="000F60CC"/>
    <w:rsid w:val="0010175E"/>
    <w:rsid w:val="00103649"/>
    <w:rsid w:val="001048A8"/>
    <w:rsid w:val="00104B0D"/>
    <w:rsid w:val="00105AF2"/>
    <w:rsid w:val="00106496"/>
    <w:rsid w:val="001069AB"/>
    <w:rsid w:val="00106EDC"/>
    <w:rsid w:val="001128D9"/>
    <w:rsid w:val="00115713"/>
    <w:rsid w:val="001223B9"/>
    <w:rsid w:val="00122599"/>
    <w:rsid w:val="00124275"/>
    <w:rsid w:val="00124CA0"/>
    <w:rsid w:val="00127EDE"/>
    <w:rsid w:val="00132D08"/>
    <w:rsid w:val="001333BF"/>
    <w:rsid w:val="00134BB6"/>
    <w:rsid w:val="00136FB9"/>
    <w:rsid w:val="001401C2"/>
    <w:rsid w:val="00140813"/>
    <w:rsid w:val="00140B6D"/>
    <w:rsid w:val="001417D3"/>
    <w:rsid w:val="00142526"/>
    <w:rsid w:val="00144D19"/>
    <w:rsid w:val="00145888"/>
    <w:rsid w:val="00154171"/>
    <w:rsid w:val="001605CA"/>
    <w:rsid w:val="00161461"/>
    <w:rsid w:val="00163265"/>
    <w:rsid w:val="00164B73"/>
    <w:rsid w:val="0016586B"/>
    <w:rsid w:val="00166B4A"/>
    <w:rsid w:val="0016784B"/>
    <w:rsid w:val="00170658"/>
    <w:rsid w:val="00170823"/>
    <w:rsid w:val="00170C4F"/>
    <w:rsid w:val="00170EFC"/>
    <w:rsid w:val="00172FB2"/>
    <w:rsid w:val="001756CB"/>
    <w:rsid w:val="00176907"/>
    <w:rsid w:val="001773BA"/>
    <w:rsid w:val="0017746F"/>
    <w:rsid w:val="00177C42"/>
    <w:rsid w:val="00182517"/>
    <w:rsid w:val="0018374F"/>
    <w:rsid w:val="001911BB"/>
    <w:rsid w:val="00192167"/>
    <w:rsid w:val="00192CB6"/>
    <w:rsid w:val="001A2157"/>
    <w:rsid w:val="001A2242"/>
    <w:rsid w:val="001A2248"/>
    <w:rsid w:val="001A2BE0"/>
    <w:rsid w:val="001A3D63"/>
    <w:rsid w:val="001A67C6"/>
    <w:rsid w:val="001B13D9"/>
    <w:rsid w:val="001B2312"/>
    <w:rsid w:val="001B2533"/>
    <w:rsid w:val="001B2E80"/>
    <w:rsid w:val="001B2FFC"/>
    <w:rsid w:val="001B37C3"/>
    <w:rsid w:val="001B61C6"/>
    <w:rsid w:val="001C1956"/>
    <w:rsid w:val="001C410F"/>
    <w:rsid w:val="001D16F9"/>
    <w:rsid w:val="001D1982"/>
    <w:rsid w:val="001D2071"/>
    <w:rsid w:val="001D2104"/>
    <w:rsid w:val="001D3CE6"/>
    <w:rsid w:val="001D7306"/>
    <w:rsid w:val="001E02CA"/>
    <w:rsid w:val="001E45CF"/>
    <w:rsid w:val="001E5DE2"/>
    <w:rsid w:val="001F3662"/>
    <w:rsid w:val="001F3C9D"/>
    <w:rsid w:val="001F3D40"/>
    <w:rsid w:val="001F6852"/>
    <w:rsid w:val="001F779F"/>
    <w:rsid w:val="001F7F2E"/>
    <w:rsid w:val="002029E0"/>
    <w:rsid w:val="002038BE"/>
    <w:rsid w:val="002048D0"/>
    <w:rsid w:val="0020661D"/>
    <w:rsid w:val="00212B25"/>
    <w:rsid w:val="0021676A"/>
    <w:rsid w:val="00224763"/>
    <w:rsid w:val="00227ADA"/>
    <w:rsid w:val="00230382"/>
    <w:rsid w:val="0023056D"/>
    <w:rsid w:val="00233734"/>
    <w:rsid w:val="00234C56"/>
    <w:rsid w:val="00235F95"/>
    <w:rsid w:val="00236BAC"/>
    <w:rsid w:val="0024444A"/>
    <w:rsid w:val="00245A26"/>
    <w:rsid w:val="0025310D"/>
    <w:rsid w:val="00255B59"/>
    <w:rsid w:val="00260D8D"/>
    <w:rsid w:val="00261C3A"/>
    <w:rsid w:val="002621BE"/>
    <w:rsid w:val="0026361F"/>
    <w:rsid w:val="00264B78"/>
    <w:rsid w:val="00265B9A"/>
    <w:rsid w:val="0026700D"/>
    <w:rsid w:val="00271D18"/>
    <w:rsid w:val="002738E3"/>
    <w:rsid w:val="00274B2B"/>
    <w:rsid w:val="00274BF3"/>
    <w:rsid w:val="00274FE1"/>
    <w:rsid w:val="00275AF1"/>
    <w:rsid w:val="00275E7F"/>
    <w:rsid w:val="002777D1"/>
    <w:rsid w:val="00281E16"/>
    <w:rsid w:val="00284315"/>
    <w:rsid w:val="0028502E"/>
    <w:rsid w:val="0028562C"/>
    <w:rsid w:val="002867BE"/>
    <w:rsid w:val="00290B0B"/>
    <w:rsid w:val="002915B1"/>
    <w:rsid w:val="0029314B"/>
    <w:rsid w:val="0029497C"/>
    <w:rsid w:val="00294D81"/>
    <w:rsid w:val="002960CB"/>
    <w:rsid w:val="002A2FE3"/>
    <w:rsid w:val="002A3353"/>
    <w:rsid w:val="002A38AC"/>
    <w:rsid w:val="002A48DF"/>
    <w:rsid w:val="002A5312"/>
    <w:rsid w:val="002A5B1F"/>
    <w:rsid w:val="002B5578"/>
    <w:rsid w:val="002B6C95"/>
    <w:rsid w:val="002B7834"/>
    <w:rsid w:val="002B7F96"/>
    <w:rsid w:val="002C247B"/>
    <w:rsid w:val="002C2F02"/>
    <w:rsid w:val="002C342B"/>
    <w:rsid w:val="002C6547"/>
    <w:rsid w:val="002C78FD"/>
    <w:rsid w:val="002D0919"/>
    <w:rsid w:val="002D2A6D"/>
    <w:rsid w:val="002D6959"/>
    <w:rsid w:val="002D6B34"/>
    <w:rsid w:val="002D78A7"/>
    <w:rsid w:val="002E1802"/>
    <w:rsid w:val="002E32AF"/>
    <w:rsid w:val="002E434F"/>
    <w:rsid w:val="002E5A6B"/>
    <w:rsid w:val="002F0675"/>
    <w:rsid w:val="002F1C71"/>
    <w:rsid w:val="002F2411"/>
    <w:rsid w:val="002F5338"/>
    <w:rsid w:val="002F6CFD"/>
    <w:rsid w:val="00300588"/>
    <w:rsid w:val="00300C50"/>
    <w:rsid w:val="00301024"/>
    <w:rsid w:val="003029BC"/>
    <w:rsid w:val="00303CFD"/>
    <w:rsid w:val="003042E9"/>
    <w:rsid w:val="00305030"/>
    <w:rsid w:val="0030668C"/>
    <w:rsid w:val="00312941"/>
    <w:rsid w:val="00312DDB"/>
    <w:rsid w:val="00314008"/>
    <w:rsid w:val="003153EA"/>
    <w:rsid w:val="00316A5E"/>
    <w:rsid w:val="00317BA1"/>
    <w:rsid w:val="00321D99"/>
    <w:rsid w:val="003226F8"/>
    <w:rsid w:val="00322E78"/>
    <w:rsid w:val="00322E84"/>
    <w:rsid w:val="0032399B"/>
    <w:rsid w:val="00323EA6"/>
    <w:rsid w:val="003264ED"/>
    <w:rsid w:val="00326B6D"/>
    <w:rsid w:val="00326CB6"/>
    <w:rsid w:val="0033001E"/>
    <w:rsid w:val="00333238"/>
    <w:rsid w:val="003334CB"/>
    <w:rsid w:val="0033432A"/>
    <w:rsid w:val="00334380"/>
    <w:rsid w:val="003368B1"/>
    <w:rsid w:val="00336AD9"/>
    <w:rsid w:val="00340191"/>
    <w:rsid w:val="003420F1"/>
    <w:rsid w:val="003428CC"/>
    <w:rsid w:val="00342A07"/>
    <w:rsid w:val="00342F55"/>
    <w:rsid w:val="00343C69"/>
    <w:rsid w:val="00347145"/>
    <w:rsid w:val="00347809"/>
    <w:rsid w:val="00347BE6"/>
    <w:rsid w:val="00350BBA"/>
    <w:rsid w:val="0035163F"/>
    <w:rsid w:val="00352A4A"/>
    <w:rsid w:val="00352B8E"/>
    <w:rsid w:val="00353E5F"/>
    <w:rsid w:val="0035722B"/>
    <w:rsid w:val="003614B8"/>
    <w:rsid w:val="00361C6F"/>
    <w:rsid w:val="0036268F"/>
    <w:rsid w:val="003669EE"/>
    <w:rsid w:val="00367A22"/>
    <w:rsid w:val="00371DA8"/>
    <w:rsid w:val="003739C1"/>
    <w:rsid w:val="00375795"/>
    <w:rsid w:val="00376635"/>
    <w:rsid w:val="00380138"/>
    <w:rsid w:val="003804C2"/>
    <w:rsid w:val="0038522D"/>
    <w:rsid w:val="0038655E"/>
    <w:rsid w:val="0038764B"/>
    <w:rsid w:val="00390819"/>
    <w:rsid w:val="00390A12"/>
    <w:rsid w:val="003948F0"/>
    <w:rsid w:val="00394942"/>
    <w:rsid w:val="003A2B4F"/>
    <w:rsid w:val="003A2E8E"/>
    <w:rsid w:val="003A3D9F"/>
    <w:rsid w:val="003A518C"/>
    <w:rsid w:val="003A5A90"/>
    <w:rsid w:val="003B0509"/>
    <w:rsid w:val="003B0D49"/>
    <w:rsid w:val="003B34A2"/>
    <w:rsid w:val="003B3D83"/>
    <w:rsid w:val="003B40D9"/>
    <w:rsid w:val="003B45EE"/>
    <w:rsid w:val="003B5F14"/>
    <w:rsid w:val="003B601C"/>
    <w:rsid w:val="003B733E"/>
    <w:rsid w:val="003B78A4"/>
    <w:rsid w:val="003C23C4"/>
    <w:rsid w:val="003C3A32"/>
    <w:rsid w:val="003C43D9"/>
    <w:rsid w:val="003C4530"/>
    <w:rsid w:val="003C5CE5"/>
    <w:rsid w:val="003D5786"/>
    <w:rsid w:val="003D5982"/>
    <w:rsid w:val="003D66BF"/>
    <w:rsid w:val="003E0458"/>
    <w:rsid w:val="003E492C"/>
    <w:rsid w:val="003E6ED0"/>
    <w:rsid w:val="003F1A99"/>
    <w:rsid w:val="003F4391"/>
    <w:rsid w:val="003F4EEA"/>
    <w:rsid w:val="003F7362"/>
    <w:rsid w:val="003F7522"/>
    <w:rsid w:val="0040232B"/>
    <w:rsid w:val="004028D9"/>
    <w:rsid w:val="00403553"/>
    <w:rsid w:val="00404E3B"/>
    <w:rsid w:val="00405928"/>
    <w:rsid w:val="00412D53"/>
    <w:rsid w:val="00413B3F"/>
    <w:rsid w:val="004148B9"/>
    <w:rsid w:val="00417467"/>
    <w:rsid w:val="00421774"/>
    <w:rsid w:val="00424CE7"/>
    <w:rsid w:val="004257CE"/>
    <w:rsid w:val="00435654"/>
    <w:rsid w:val="0044412E"/>
    <w:rsid w:val="00444598"/>
    <w:rsid w:val="0044580E"/>
    <w:rsid w:val="00451085"/>
    <w:rsid w:val="004525A6"/>
    <w:rsid w:val="0045272C"/>
    <w:rsid w:val="00454C1E"/>
    <w:rsid w:val="004562BC"/>
    <w:rsid w:val="004617EB"/>
    <w:rsid w:val="00462DFD"/>
    <w:rsid w:val="00464296"/>
    <w:rsid w:val="004644B6"/>
    <w:rsid w:val="0046537C"/>
    <w:rsid w:val="0046583B"/>
    <w:rsid w:val="004666E5"/>
    <w:rsid w:val="00467D3D"/>
    <w:rsid w:val="00472511"/>
    <w:rsid w:val="0047260F"/>
    <w:rsid w:val="0047426D"/>
    <w:rsid w:val="00474977"/>
    <w:rsid w:val="004772B0"/>
    <w:rsid w:val="00477F4E"/>
    <w:rsid w:val="00480FC0"/>
    <w:rsid w:val="004827AE"/>
    <w:rsid w:val="00483837"/>
    <w:rsid w:val="00483A5E"/>
    <w:rsid w:val="00485463"/>
    <w:rsid w:val="00485BA0"/>
    <w:rsid w:val="00485E51"/>
    <w:rsid w:val="00486284"/>
    <w:rsid w:val="00491CCF"/>
    <w:rsid w:val="004937A2"/>
    <w:rsid w:val="0049443C"/>
    <w:rsid w:val="00495127"/>
    <w:rsid w:val="004953E8"/>
    <w:rsid w:val="00496ABB"/>
    <w:rsid w:val="00496F06"/>
    <w:rsid w:val="004A021F"/>
    <w:rsid w:val="004A45DC"/>
    <w:rsid w:val="004B1A6F"/>
    <w:rsid w:val="004B22EF"/>
    <w:rsid w:val="004B4EF9"/>
    <w:rsid w:val="004B5B54"/>
    <w:rsid w:val="004B5E8E"/>
    <w:rsid w:val="004B79D8"/>
    <w:rsid w:val="004C13CC"/>
    <w:rsid w:val="004C1F30"/>
    <w:rsid w:val="004C275A"/>
    <w:rsid w:val="004C4419"/>
    <w:rsid w:val="004C47D3"/>
    <w:rsid w:val="004D035B"/>
    <w:rsid w:val="004D113F"/>
    <w:rsid w:val="004D2A4B"/>
    <w:rsid w:val="004D3148"/>
    <w:rsid w:val="004D35A3"/>
    <w:rsid w:val="004D3F8D"/>
    <w:rsid w:val="004E10FC"/>
    <w:rsid w:val="004E2E15"/>
    <w:rsid w:val="004E4651"/>
    <w:rsid w:val="004E5A8F"/>
    <w:rsid w:val="004E7A19"/>
    <w:rsid w:val="004F105E"/>
    <w:rsid w:val="004F23E8"/>
    <w:rsid w:val="0050144C"/>
    <w:rsid w:val="00501ED5"/>
    <w:rsid w:val="00502370"/>
    <w:rsid w:val="00502BF5"/>
    <w:rsid w:val="00504624"/>
    <w:rsid w:val="00504F3B"/>
    <w:rsid w:val="00507B9C"/>
    <w:rsid w:val="0051313E"/>
    <w:rsid w:val="0051391D"/>
    <w:rsid w:val="005142E4"/>
    <w:rsid w:val="0051560C"/>
    <w:rsid w:val="00515BF3"/>
    <w:rsid w:val="00520F4A"/>
    <w:rsid w:val="005238A1"/>
    <w:rsid w:val="00526E8A"/>
    <w:rsid w:val="00527D31"/>
    <w:rsid w:val="00533921"/>
    <w:rsid w:val="00533D4B"/>
    <w:rsid w:val="00533DE9"/>
    <w:rsid w:val="00534681"/>
    <w:rsid w:val="00535FA5"/>
    <w:rsid w:val="00536940"/>
    <w:rsid w:val="00537295"/>
    <w:rsid w:val="005442A8"/>
    <w:rsid w:val="00545165"/>
    <w:rsid w:val="00545451"/>
    <w:rsid w:val="00546B94"/>
    <w:rsid w:val="0055007C"/>
    <w:rsid w:val="00551DD6"/>
    <w:rsid w:val="005536EE"/>
    <w:rsid w:val="005577DE"/>
    <w:rsid w:val="00557873"/>
    <w:rsid w:val="00560A4C"/>
    <w:rsid w:val="00561424"/>
    <w:rsid w:val="00561944"/>
    <w:rsid w:val="005621B7"/>
    <w:rsid w:val="00564544"/>
    <w:rsid w:val="00565E09"/>
    <w:rsid w:val="00567CC9"/>
    <w:rsid w:val="0057122D"/>
    <w:rsid w:val="0057190E"/>
    <w:rsid w:val="00571AE5"/>
    <w:rsid w:val="005727A6"/>
    <w:rsid w:val="005737E2"/>
    <w:rsid w:val="005761F1"/>
    <w:rsid w:val="005770D2"/>
    <w:rsid w:val="005771DE"/>
    <w:rsid w:val="005771F6"/>
    <w:rsid w:val="00577B37"/>
    <w:rsid w:val="00580FBD"/>
    <w:rsid w:val="0058324C"/>
    <w:rsid w:val="005838BD"/>
    <w:rsid w:val="00584929"/>
    <w:rsid w:val="00584EEB"/>
    <w:rsid w:val="00585135"/>
    <w:rsid w:val="00585656"/>
    <w:rsid w:val="005912F5"/>
    <w:rsid w:val="00593B1F"/>
    <w:rsid w:val="0059502E"/>
    <w:rsid w:val="005955E3"/>
    <w:rsid w:val="005A0EAD"/>
    <w:rsid w:val="005A0F37"/>
    <w:rsid w:val="005A1C60"/>
    <w:rsid w:val="005A726B"/>
    <w:rsid w:val="005B49F9"/>
    <w:rsid w:val="005B76EF"/>
    <w:rsid w:val="005C26A5"/>
    <w:rsid w:val="005C27DC"/>
    <w:rsid w:val="005C505E"/>
    <w:rsid w:val="005C66A1"/>
    <w:rsid w:val="005C6A36"/>
    <w:rsid w:val="005D0AF5"/>
    <w:rsid w:val="005D127D"/>
    <w:rsid w:val="005D1591"/>
    <w:rsid w:val="005D4AB8"/>
    <w:rsid w:val="005D5064"/>
    <w:rsid w:val="005D5702"/>
    <w:rsid w:val="005D796C"/>
    <w:rsid w:val="005E01B6"/>
    <w:rsid w:val="005E65D3"/>
    <w:rsid w:val="005F046D"/>
    <w:rsid w:val="005F1A93"/>
    <w:rsid w:val="005F286D"/>
    <w:rsid w:val="005F3F0C"/>
    <w:rsid w:val="005F4ED0"/>
    <w:rsid w:val="005F5A4E"/>
    <w:rsid w:val="005F639B"/>
    <w:rsid w:val="00602476"/>
    <w:rsid w:val="00603BE6"/>
    <w:rsid w:val="00604121"/>
    <w:rsid w:val="0060635D"/>
    <w:rsid w:val="006066AF"/>
    <w:rsid w:val="0060738A"/>
    <w:rsid w:val="006073C3"/>
    <w:rsid w:val="00613A7B"/>
    <w:rsid w:val="00613F65"/>
    <w:rsid w:val="00614F10"/>
    <w:rsid w:val="0061509D"/>
    <w:rsid w:val="006150F4"/>
    <w:rsid w:val="00617EB4"/>
    <w:rsid w:val="00620A7D"/>
    <w:rsid w:val="00621A20"/>
    <w:rsid w:val="006233A9"/>
    <w:rsid w:val="00623435"/>
    <w:rsid w:val="006241D0"/>
    <w:rsid w:val="00624B14"/>
    <w:rsid w:val="00625569"/>
    <w:rsid w:val="006300C7"/>
    <w:rsid w:val="00630239"/>
    <w:rsid w:val="00630FCC"/>
    <w:rsid w:val="00631629"/>
    <w:rsid w:val="0063175A"/>
    <w:rsid w:val="0063434D"/>
    <w:rsid w:val="006370C2"/>
    <w:rsid w:val="006372E1"/>
    <w:rsid w:val="00640931"/>
    <w:rsid w:val="006418A9"/>
    <w:rsid w:val="006443B1"/>
    <w:rsid w:val="006444B1"/>
    <w:rsid w:val="00645F81"/>
    <w:rsid w:val="006467F9"/>
    <w:rsid w:val="00647E5B"/>
    <w:rsid w:val="00650539"/>
    <w:rsid w:val="00650B0A"/>
    <w:rsid w:val="00650DE8"/>
    <w:rsid w:val="00651398"/>
    <w:rsid w:val="0065291D"/>
    <w:rsid w:val="00654495"/>
    <w:rsid w:val="00655F85"/>
    <w:rsid w:val="00655FFC"/>
    <w:rsid w:val="00656E43"/>
    <w:rsid w:val="00663CD4"/>
    <w:rsid w:val="00666DE1"/>
    <w:rsid w:val="006679A6"/>
    <w:rsid w:val="00670C81"/>
    <w:rsid w:val="00672E33"/>
    <w:rsid w:val="006732FF"/>
    <w:rsid w:val="006733EC"/>
    <w:rsid w:val="0067528B"/>
    <w:rsid w:val="00675389"/>
    <w:rsid w:val="00675FF3"/>
    <w:rsid w:val="006762BF"/>
    <w:rsid w:val="0068021A"/>
    <w:rsid w:val="00680237"/>
    <w:rsid w:val="006807C8"/>
    <w:rsid w:val="00680E32"/>
    <w:rsid w:val="00681948"/>
    <w:rsid w:val="00683DFF"/>
    <w:rsid w:val="0068513E"/>
    <w:rsid w:val="006876D0"/>
    <w:rsid w:val="00690362"/>
    <w:rsid w:val="00690F63"/>
    <w:rsid w:val="00692395"/>
    <w:rsid w:val="0069278E"/>
    <w:rsid w:val="00692DA9"/>
    <w:rsid w:val="00693DA9"/>
    <w:rsid w:val="00694C34"/>
    <w:rsid w:val="00694E9D"/>
    <w:rsid w:val="00696B73"/>
    <w:rsid w:val="00697671"/>
    <w:rsid w:val="00697D74"/>
    <w:rsid w:val="006A099A"/>
    <w:rsid w:val="006A2F2C"/>
    <w:rsid w:val="006A3FDA"/>
    <w:rsid w:val="006A6825"/>
    <w:rsid w:val="006B2216"/>
    <w:rsid w:val="006B50E0"/>
    <w:rsid w:val="006B5C82"/>
    <w:rsid w:val="006B6CEF"/>
    <w:rsid w:val="006C229A"/>
    <w:rsid w:val="006C29B5"/>
    <w:rsid w:val="006C425F"/>
    <w:rsid w:val="006C530A"/>
    <w:rsid w:val="006D0900"/>
    <w:rsid w:val="006D17E1"/>
    <w:rsid w:val="006D2565"/>
    <w:rsid w:val="006D3746"/>
    <w:rsid w:val="006D43FD"/>
    <w:rsid w:val="006D563D"/>
    <w:rsid w:val="006D68E5"/>
    <w:rsid w:val="006D71F5"/>
    <w:rsid w:val="006E0206"/>
    <w:rsid w:val="006E0B76"/>
    <w:rsid w:val="006E1778"/>
    <w:rsid w:val="006E1C46"/>
    <w:rsid w:val="006E223F"/>
    <w:rsid w:val="006E369E"/>
    <w:rsid w:val="006E4586"/>
    <w:rsid w:val="006E4A81"/>
    <w:rsid w:val="006E4D3D"/>
    <w:rsid w:val="006E587A"/>
    <w:rsid w:val="006E5911"/>
    <w:rsid w:val="006E666A"/>
    <w:rsid w:val="006F1162"/>
    <w:rsid w:val="006F4116"/>
    <w:rsid w:val="006F435B"/>
    <w:rsid w:val="006F4401"/>
    <w:rsid w:val="006F4F59"/>
    <w:rsid w:val="006F5BB1"/>
    <w:rsid w:val="00700DCD"/>
    <w:rsid w:val="00700FE7"/>
    <w:rsid w:val="0070119F"/>
    <w:rsid w:val="007021DD"/>
    <w:rsid w:val="0070342D"/>
    <w:rsid w:val="00703666"/>
    <w:rsid w:val="00703FA3"/>
    <w:rsid w:val="007050A5"/>
    <w:rsid w:val="00706259"/>
    <w:rsid w:val="0070753D"/>
    <w:rsid w:val="007078E5"/>
    <w:rsid w:val="007133C9"/>
    <w:rsid w:val="00713959"/>
    <w:rsid w:val="00714C0E"/>
    <w:rsid w:val="00715B12"/>
    <w:rsid w:val="007160DC"/>
    <w:rsid w:val="0072063D"/>
    <w:rsid w:val="007216DE"/>
    <w:rsid w:val="00722533"/>
    <w:rsid w:val="00724BD2"/>
    <w:rsid w:val="00725A73"/>
    <w:rsid w:val="007260BF"/>
    <w:rsid w:val="00727E9B"/>
    <w:rsid w:val="0073184D"/>
    <w:rsid w:val="007324BE"/>
    <w:rsid w:val="007324E8"/>
    <w:rsid w:val="00732D6A"/>
    <w:rsid w:val="0073383A"/>
    <w:rsid w:val="00734595"/>
    <w:rsid w:val="00734BE3"/>
    <w:rsid w:val="00735720"/>
    <w:rsid w:val="0073764A"/>
    <w:rsid w:val="00741CE9"/>
    <w:rsid w:val="007420C8"/>
    <w:rsid w:val="00744F76"/>
    <w:rsid w:val="0074773B"/>
    <w:rsid w:val="00751F59"/>
    <w:rsid w:val="007532C5"/>
    <w:rsid w:val="00754C09"/>
    <w:rsid w:val="00754C71"/>
    <w:rsid w:val="00755BCD"/>
    <w:rsid w:val="00756B03"/>
    <w:rsid w:val="00757048"/>
    <w:rsid w:val="00761471"/>
    <w:rsid w:val="00764681"/>
    <w:rsid w:val="0076536D"/>
    <w:rsid w:val="007661F9"/>
    <w:rsid w:val="00767EF5"/>
    <w:rsid w:val="0077066C"/>
    <w:rsid w:val="00770B48"/>
    <w:rsid w:val="00770E90"/>
    <w:rsid w:val="0077182F"/>
    <w:rsid w:val="00772A35"/>
    <w:rsid w:val="007777CA"/>
    <w:rsid w:val="00781306"/>
    <w:rsid w:val="007815F8"/>
    <w:rsid w:val="00785780"/>
    <w:rsid w:val="00786748"/>
    <w:rsid w:val="0078787F"/>
    <w:rsid w:val="00787DC0"/>
    <w:rsid w:val="00787E76"/>
    <w:rsid w:val="007911CA"/>
    <w:rsid w:val="00791592"/>
    <w:rsid w:val="0079250A"/>
    <w:rsid w:val="007A0C05"/>
    <w:rsid w:val="007A18A7"/>
    <w:rsid w:val="007A28E0"/>
    <w:rsid w:val="007A39BA"/>
    <w:rsid w:val="007A3ADA"/>
    <w:rsid w:val="007A6DF9"/>
    <w:rsid w:val="007A7B7D"/>
    <w:rsid w:val="007B0800"/>
    <w:rsid w:val="007B2E7C"/>
    <w:rsid w:val="007B60EA"/>
    <w:rsid w:val="007B7C02"/>
    <w:rsid w:val="007C3D1C"/>
    <w:rsid w:val="007C4392"/>
    <w:rsid w:val="007C5288"/>
    <w:rsid w:val="007D0C37"/>
    <w:rsid w:val="007D1D0B"/>
    <w:rsid w:val="007D2A75"/>
    <w:rsid w:val="007D36AC"/>
    <w:rsid w:val="007D461F"/>
    <w:rsid w:val="007D6092"/>
    <w:rsid w:val="007D66BE"/>
    <w:rsid w:val="007D7850"/>
    <w:rsid w:val="007E0EC4"/>
    <w:rsid w:val="007E1581"/>
    <w:rsid w:val="007E17D7"/>
    <w:rsid w:val="007E1CFD"/>
    <w:rsid w:val="007E1F51"/>
    <w:rsid w:val="007E300E"/>
    <w:rsid w:val="007E4ED4"/>
    <w:rsid w:val="007F5302"/>
    <w:rsid w:val="007F539D"/>
    <w:rsid w:val="007F7206"/>
    <w:rsid w:val="00800CD1"/>
    <w:rsid w:val="00800FB1"/>
    <w:rsid w:val="00801E00"/>
    <w:rsid w:val="008041CE"/>
    <w:rsid w:val="0080422D"/>
    <w:rsid w:val="008068B2"/>
    <w:rsid w:val="0080784F"/>
    <w:rsid w:val="008078ED"/>
    <w:rsid w:val="00810892"/>
    <w:rsid w:val="008110A3"/>
    <w:rsid w:val="008117ED"/>
    <w:rsid w:val="008164FC"/>
    <w:rsid w:val="00816DF9"/>
    <w:rsid w:val="00823A9C"/>
    <w:rsid w:val="00825476"/>
    <w:rsid w:val="00825818"/>
    <w:rsid w:val="00835F13"/>
    <w:rsid w:val="00836CF9"/>
    <w:rsid w:val="008400C8"/>
    <w:rsid w:val="0084110C"/>
    <w:rsid w:val="0084274A"/>
    <w:rsid w:val="00843D19"/>
    <w:rsid w:val="00843D3F"/>
    <w:rsid w:val="00844E12"/>
    <w:rsid w:val="00845BC4"/>
    <w:rsid w:val="008466DE"/>
    <w:rsid w:val="00846CD4"/>
    <w:rsid w:val="00847AC6"/>
    <w:rsid w:val="00847EA6"/>
    <w:rsid w:val="00851E27"/>
    <w:rsid w:val="00853707"/>
    <w:rsid w:val="0085435C"/>
    <w:rsid w:val="00854B74"/>
    <w:rsid w:val="008602E7"/>
    <w:rsid w:val="00861878"/>
    <w:rsid w:val="00862294"/>
    <w:rsid w:val="00862DBE"/>
    <w:rsid w:val="00864A58"/>
    <w:rsid w:val="008663EC"/>
    <w:rsid w:val="00867DD1"/>
    <w:rsid w:val="00867EC7"/>
    <w:rsid w:val="00870110"/>
    <w:rsid w:val="00875565"/>
    <w:rsid w:val="00875EFC"/>
    <w:rsid w:val="008764E4"/>
    <w:rsid w:val="00876A9A"/>
    <w:rsid w:val="00880252"/>
    <w:rsid w:val="00881E30"/>
    <w:rsid w:val="00884464"/>
    <w:rsid w:val="008845B7"/>
    <w:rsid w:val="00884A3F"/>
    <w:rsid w:val="00884A70"/>
    <w:rsid w:val="00884BBC"/>
    <w:rsid w:val="00886802"/>
    <w:rsid w:val="00886B45"/>
    <w:rsid w:val="008872A5"/>
    <w:rsid w:val="00887C5F"/>
    <w:rsid w:val="00890D48"/>
    <w:rsid w:val="008916B1"/>
    <w:rsid w:val="008925B2"/>
    <w:rsid w:val="008935E2"/>
    <w:rsid w:val="0089509A"/>
    <w:rsid w:val="008956C3"/>
    <w:rsid w:val="008979DF"/>
    <w:rsid w:val="00897A70"/>
    <w:rsid w:val="008A0D17"/>
    <w:rsid w:val="008A2CD6"/>
    <w:rsid w:val="008A5A41"/>
    <w:rsid w:val="008A709B"/>
    <w:rsid w:val="008B0120"/>
    <w:rsid w:val="008B3D59"/>
    <w:rsid w:val="008B5D4E"/>
    <w:rsid w:val="008C0B06"/>
    <w:rsid w:val="008C0D7E"/>
    <w:rsid w:val="008C6375"/>
    <w:rsid w:val="008D0307"/>
    <w:rsid w:val="008D1036"/>
    <w:rsid w:val="008D18DF"/>
    <w:rsid w:val="008D2D32"/>
    <w:rsid w:val="008D6339"/>
    <w:rsid w:val="008D65C8"/>
    <w:rsid w:val="008E037E"/>
    <w:rsid w:val="008E0D13"/>
    <w:rsid w:val="008E50D1"/>
    <w:rsid w:val="008E635B"/>
    <w:rsid w:val="008F1329"/>
    <w:rsid w:val="008F20EB"/>
    <w:rsid w:val="008F2477"/>
    <w:rsid w:val="008F2D02"/>
    <w:rsid w:val="008F34CA"/>
    <w:rsid w:val="008F3696"/>
    <w:rsid w:val="008F36A0"/>
    <w:rsid w:val="008F6028"/>
    <w:rsid w:val="008F633C"/>
    <w:rsid w:val="008F6C78"/>
    <w:rsid w:val="008F6CA7"/>
    <w:rsid w:val="009000CE"/>
    <w:rsid w:val="00901914"/>
    <w:rsid w:val="0090201A"/>
    <w:rsid w:val="009021FB"/>
    <w:rsid w:val="00903F29"/>
    <w:rsid w:val="00904711"/>
    <w:rsid w:val="00905684"/>
    <w:rsid w:val="0091108E"/>
    <w:rsid w:val="00911A96"/>
    <w:rsid w:val="00911B15"/>
    <w:rsid w:val="0091510E"/>
    <w:rsid w:val="00920B6B"/>
    <w:rsid w:val="00920DA3"/>
    <w:rsid w:val="00920ED0"/>
    <w:rsid w:val="009224C0"/>
    <w:rsid w:val="00922B50"/>
    <w:rsid w:val="00923A11"/>
    <w:rsid w:val="009251E1"/>
    <w:rsid w:val="009256C4"/>
    <w:rsid w:val="009304F2"/>
    <w:rsid w:val="00932085"/>
    <w:rsid w:val="009325E0"/>
    <w:rsid w:val="009336F1"/>
    <w:rsid w:val="00934FBA"/>
    <w:rsid w:val="009350EC"/>
    <w:rsid w:val="00936C4A"/>
    <w:rsid w:val="00936D77"/>
    <w:rsid w:val="00937A4C"/>
    <w:rsid w:val="009406B0"/>
    <w:rsid w:val="009429C3"/>
    <w:rsid w:val="00943527"/>
    <w:rsid w:val="00945FDA"/>
    <w:rsid w:val="00955948"/>
    <w:rsid w:val="009559F1"/>
    <w:rsid w:val="00956A3D"/>
    <w:rsid w:val="009615D0"/>
    <w:rsid w:val="00963318"/>
    <w:rsid w:val="00963675"/>
    <w:rsid w:val="009670E2"/>
    <w:rsid w:val="00967BCA"/>
    <w:rsid w:val="00971E10"/>
    <w:rsid w:val="00971E4A"/>
    <w:rsid w:val="0097413F"/>
    <w:rsid w:val="00975657"/>
    <w:rsid w:val="00977B80"/>
    <w:rsid w:val="0098120C"/>
    <w:rsid w:val="0098358F"/>
    <w:rsid w:val="009852B1"/>
    <w:rsid w:val="00990445"/>
    <w:rsid w:val="00991EAD"/>
    <w:rsid w:val="009922A6"/>
    <w:rsid w:val="00992C9D"/>
    <w:rsid w:val="009950F0"/>
    <w:rsid w:val="009A3747"/>
    <w:rsid w:val="009A3BBB"/>
    <w:rsid w:val="009A5125"/>
    <w:rsid w:val="009B100F"/>
    <w:rsid w:val="009B37EB"/>
    <w:rsid w:val="009B38DE"/>
    <w:rsid w:val="009B4D7F"/>
    <w:rsid w:val="009B7263"/>
    <w:rsid w:val="009C2206"/>
    <w:rsid w:val="009C43AA"/>
    <w:rsid w:val="009C576C"/>
    <w:rsid w:val="009C5DE3"/>
    <w:rsid w:val="009C63AD"/>
    <w:rsid w:val="009C6778"/>
    <w:rsid w:val="009D1E41"/>
    <w:rsid w:val="009D31C6"/>
    <w:rsid w:val="009D35F6"/>
    <w:rsid w:val="009D43D1"/>
    <w:rsid w:val="009D4880"/>
    <w:rsid w:val="009D7DAA"/>
    <w:rsid w:val="009E07BC"/>
    <w:rsid w:val="009E3923"/>
    <w:rsid w:val="009E428D"/>
    <w:rsid w:val="009E59BC"/>
    <w:rsid w:val="009E6984"/>
    <w:rsid w:val="009E6A07"/>
    <w:rsid w:val="009E7D0D"/>
    <w:rsid w:val="009F0CED"/>
    <w:rsid w:val="009F1865"/>
    <w:rsid w:val="009F2DDE"/>
    <w:rsid w:val="009F2FF3"/>
    <w:rsid w:val="009F48F2"/>
    <w:rsid w:val="009F6F90"/>
    <w:rsid w:val="009F796D"/>
    <w:rsid w:val="009F7A8B"/>
    <w:rsid w:val="009F7F4A"/>
    <w:rsid w:val="00A01E79"/>
    <w:rsid w:val="00A025DB"/>
    <w:rsid w:val="00A02A97"/>
    <w:rsid w:val="00A02CE3"/>
    <w:rsid w:val="00A03BD6"/>
    <w:rsid w:val="00A0785A"/>
    <w:rsid w:val="00A07DA0"/>
    <w:rsid w:val="00A11D0F"/>
    <w:rsid w:val="00A1246F"/>
    <w:rsid w:val="00A12834"/>
    <w:rsid w:val="00A1714F"/>
    <w:rsid w:val="00A17180"/>
    <w:rsid w:val="00A173AE"/>
    <w:rsid w:val="00A21CBB"/>
    <w:rsid w:val="00A225F0"/>
    <w:rsid w:val="00A24011"/>
    <w:rsid w:val="00A251AF"/>
    <w:rsid w:val="00A2780E"/>
    <w:rsid w:val="00A27FB5"/>
    <w:rsid w:val="00A30D6C"/>
    <w:rsid w:val="00A312D4"/>
    <w:rsid w:val="00A35185"/>
    <w:rsid w:val="00A357E0"/>
    <w:rsid w:val="00A36092"/>
    <w:rsid w:val="00A36A36"/>
    <w:rsid w:val="00A40248"/>
    <w:rsid w:val="00A4034E"/>
    <w:rsid w:val="00A41537"/>
    <w:rsid w:val="00A43197"/>
    <w:rsid w:val="00A43C26"/>
    <w:rsid w:val="00A458F9"/>
    <w:rsid w:val="00A46C69"/>
    <w:rsid w:val="00A47D00"/>
    <w:rsid w:val="00A50DD6"/>
    <w:rsid w:val="00A55378"/>
    <w:rsid w:val="00A55723"/>
    <w:rsid w:val="00A5649C"/>
    <w:rsid w:val="00A5661B"/>
    <w:rsid w:val="00A569D9"/>
    <w:rsid w:val="00A5744C"/>
    <w:rsid w:val="00A57C19"/>
    <w:rsid w:val="00A57C57"/>
    <w:rsid w:val="00A61BAF"/>
    <w:rsid w:val="00A621A9"/>
    <w:rsid w:val="00A6281A"/>
    <w:rsid w:val="00A64842"/>
    <w:rsid w:val="00A651C1"/>
    <w:rsid w:val="00A65B41"/>
    <w:rsid w:val="00A701E8"/>
    <w:rsid w:val="00A707CA"/>
    <w:rsid w:val="00A71654"/>
    <w:rsid w:val="00A7172A"/>
    <w:rsid w:val="00A724D9"/>
    <w:rsid w:val="00A72FDE"/>
    <w:rsid w:val="00A74A0C"/>
    <w:rsid w:val="00A74C9B"/>
    <w:rsid w:val="00A80DAD"/>
    <w:rsid w:val="00A81FA1"/>
    <w:rsid w:val="00A824B8"/>
    <w:rsid w:val="00A83DC4"/>
    <w:rsid w:val="00A854B5"/>
    <w:rsid w:val="00A8557A"/>
    <w:rsid w:val="00A87F1A"/>
    <w:rsid w:val="00A92A3B"/>
    <w:rsid w:val="00A935F9"/>
    <w:rsid w:val="00A94C26"/>
    <w:rsid w:val="00A96292"/>
    <w:rsid w:val="00A96360"/>
    <w:rsid w:val="00AA00A0"/>
    <w:rsid w:val="00AA0394"/>
    <w:rsid w:val="00AA07BF"/>
    <w:rsid w:val="00AA4D10"/>
    <w:rsid w:val="00AA53B4"/>
    <w:rsid w:val="00AA70E8"/>
    <w:rsid w:val="00AB1C6D"/>
    <w:rsid w:val="00AB546A"/>
    <w:rsid w:val="00AB5637"/>
    <w:rsid w:val="00AB5C7F"/>
    <w:rsid w:val="00AB69F4"/>
    <w:rsid w:val="00AC19C3"/>
    <w:rsid w:val="00AC2E5F"/>
    <w:rsid w:val="00AC5BBA"/>
    <w:rsid w:val="00AD0354"/>
    <w:rsid w:val="00AD09E5"/>
    <w:rsid w:val="00AD481F"/>
    <w:rsid w:val="00AD554B"/>
    <w:rsid w:val="00AD575B"/>
    <w:rsid w:val="00AD7A34"/>
    <w:rsid w:val="00AE106D"/>
    <w:rsid w:val="00AE2749"/>
    <w:rsid w:val="00AE4049"/>
    <w:rsid w:val="00AE5DDE"/>
    <w:rsid w:val="00AE620C"/>
    <w:rsid w:val="00AE6427"/>
    <w:rsid w:val="00AE6431"/>
    <w:rsid w:val="00AF2616"/>
    <w:rsid w:val="00AF2696"/>
    <w:rsid w:val="00AF2786"/>
    <w:rsid w:val="00AF2B03"/>
    <w:rsid w:val="00AF3320"/>
    <w:rsid w:val="00AF411F"/>
    <w:rsid w:val="00AF4405"/>
    <w:rsid w:val="00AF5D12"/>
    <w:rsid w:val="00B00EC4"/>
    <w:rsid w:val="00B02C87"/>
    <w:rsid w:val="00B032FD"/>
    <w:rsid w:val="00B03C1A"/>
    <w:rsid w:val="00B03E67"/>
    <w:rsid w:val="00B06BE4"/>
    <w:rsid w:val="00B06D51"/>
    <w:rsid w:val="00B10B75"/>
    <w:rsid w:val="00B11AAC"/>
    <w:rsid w:val="00B11BA8"/>
    <w:rsid w:val="00B12200"/>
    <w:rsid w:val="00B127EF"/>
    <w:rsid w:val="00B133BD"/>
    <w:rsid w:val="00B15245"/>
    <w:rsid w:val="00B16282"/>
    <w:rsid w:val="00B17E9E"/>
    <w:rsid w:val="00B2561F"/>
    <w:rsid w:val="00B26758"/>
    <w:rsid w:val="00B26876"/>
    <w:rsid w:val="00B3268A"/>
    <w:rsid w:val="00B34248"/>
    <w:rsid w:val="00B368CE"/>
    <w:rsid w:val="00B37B0D"/>
    <w:rsid w:val="00B37FDE"/>
    <w:rsid w:val="00B402C8"/>
    <w:rsid w:val="00B40AA3"/>
    <w:rsid w:val="00B41704"/>
    <w:rsid w:val="00B43E16"/>
    <w:rsid w:val="00B4674F"/>
    <w:rsid w:val="00B469CE"/>
    <w:rsid w:val="00B5005E"/>
    <w:rsid w:val="00B50E5F"/>
    <w:rsid w:val="00B50EC8"/>
    <w:rsid w:val="00B5279B"/>
    <w:rsid w:val="00B52B8C"/>
    <w:rsid w:val="00B61F80"/>
    <w:rsid w:val="00B6487F"/>
    <w:rsid w:val="00B64A52"/>
    <w:rsid w:val="00B65F57"/>
    <w:rsid w:val="00B664E7"/>
    <w:rsid w:val="00B669AB"/>
    <w:rsid w:val="00B66D17"/>
    <w:rsid w:val="00B67F8D"/>
    <w:rsid w:val="00B70494"/>
    <w:rsid w:val="00B7081E"/>
    <w:rsid w:val="00B7148A"/>
    <w:rsid w:val="00B72AD8"/>
    <w:rsid w:val="00B72B44"/>
    <w:rsid w:val="00B7402E"/>
    <w:rsid w:val="00B74CD8"/>
    <w:rsid w:val="00B75970"/>
    <w:rsid w:val="00B809D7"/>
    <w:rsid w:val="00B85ABB"/>
    <w:rsid w:val="00B92CAB"/>
    <w:rsid w:val="00B93800"/>
    <w:rsid w:val="00B94FA3"/>
    <w:rsid w:val="00B94FCB"/>
    <w:rsid w:val="00B953DF"/>
    <w:rsid w:val="00B96153"/>
    <w:rsid w:val="00B976B2"/>
    <w:rsid w:val="00BA0D2D"/>
    <w:rsid w:val="00BA1C75"/>
    <w:rsid w:val="00BA28F1"/>
    <w:rsid w:val="00BA4976"/>
    <w:rsid w:val="00BB1915"/>
    <w:rsid w:val="00BB1B14"/>
    <w:rsid w:val="00BB4FBB"/>
    <w:rsid w:val="00BB53F8"/>
    <w:rsid w:val="00BC01AE"/>
    <w:rsid w:val="00BC360F"/>
    <w:rsid w:val="00BC3BC2"/>
    <w:rsid w:val="00BC3DC1"/>
    <w:rsid w:val="00BC4171"/>
    <w:rsid w:val="00BC5221"/>
    <w:rsid w:val="00BC6A12"/>
    <w:rsid w:val="00BC7A3B"/>
    <w:rsid w:val="00BD070B"/>
    <w:rsid w:val="00BD0E62"/>
    <w:rsid w:val="00BD32AF"/>
    <w:rsid w:val="00BD41AC"/>
    <w:rsid w:val="00BD48E9"/>
    <w:rsid w:val="00BD685A"/>
    <w:rsid w:val="00BD7880"/>
    <w:rsid w:val="00BD7E12"/>
    <w:rsid w:val="00BE18E3"/>
    <w:rsid w:val="00BE4371"/>
    <w:rsid w:val="00BE724C"/>
    <w:rsid w:val="00BE7674"/>
    <w:rsid w:val="00BF02AF"/>
    <w:rsid w:val="00BF0BBB"/>
    <w:rsid w:val="00BF26CF"/>
    <w:rsid w:val="00BF2F79"/>
    <w:rsid w:val="00BF4DC9"/>
    <w:rsid w:val="00C01E40"/>
    <w:rsid w:val="00C0384D"/>
    <w:rsid w:val="00C044E2"/>
    <w:rsid w:val="00C1224C"/>
    <w:rsid w:val="00C12599"/>
    <w:rsid w:val="00C128B4"/>
    <w:rsid w:val="00C151B9"/>
    <w:rsid w:val="00C20947"/>
    <w:rsid w:val="00C220C6"/>
    <w:rsid w:val="00C23767"/>
    <w:rsid w:val="00C24EB9"/>
    <w:rsid w:val="00C26B31"/>
    <w:rsid w:val="00C35FDC"/>
    <w:rsid w:val="00C376B9"/>
    <w:rsid w:val="00C37F9A"/>
    <w:rsid w:val="00C42DA5"/>
    <w:rsid w:val="00C43BAC"/>
    <w:rsid w:val="00C43DAF"/>
    <w:rsid w:val="00C4403D"/>
    <w:rsid w:val="00C448FF"/>
    <w:rsid w:val="00C45159"/>
    <w:rsid w:val="00C45D2C"/>
    <w:rsid w:val="00C46601"/>
    <w:rsid w:val="00C466D2"/>
    <w:rsid w:val="00C53516"/>
    <w:rsid w:val="00C53A63"/>
    <w:rsid w:val="00C54B6D"/>
    <w:rsid w:val="00C54F93"/>
    <w:rsid w:val="00C6013C"/>
    <w:rsid w:val="00C628D3"/>
    <w:rsid w:val="00C656D3"/>
    <w:rsid w:val="00C70C53"/>
    <w:rsid w:val="00C75B6F"/>
    <w:rsid w:val="00C76272"/>
    <w:rsid w:val="00C804FE"/>
    <w:rsid w:val="00C81BA2"/>
    <w:rsid w:val="00C82AE1"/>
    <w:rsid w:val="00C83A1D"/>
    <w:rsid w:val="00C83CC5"/>
    <w:rsid w:val="00C93882"/>
    <w:rsid w:val="00C93D8F"/>
    <w:rsid w:val="00C9436C"/>
    <w:rsid w:val="00C946F3"/>
    <w:rsid w:val="00C94FB9"/>
    <w:rsid w:val="00C9576C"/>
    <w:rsid w:val="00C97087"/>
    <w:rsid w:val="00C978C8"/>
    <w:rsid w:val="00C97DA1"/>
    <w:rsid w:val="00CA0A62"/>
    <w:rsid w:val="00CA158A"/>
    <w:rsid w:val="00CA1D4B"/>
    <w:rsid w:val="00CA26D5"/>
    <w:rsid w:val="00CA4E6C"/>
    <w:rsid w:val="00CA52C1"/>
    <w:rsid w:val="00CA5A52"/>
    <w:rsid w:val="00CA604E"/>
    <w:rsid w:val="00CA6DE1"/>
    <w:rsid w:val="00CB03D9"/>
    <w:rsid w:val="00CB09B7"/>
    <w:rsid w:val="00CB2687"/>
    <w:rsid w:val="00CB38D4"/>
    <w:rsid w:val="00CB42E6"/>
    <w:rsid w:val="00CB6D97"/>
    <w:rsid w:val="00CC018D"/>
    <w:rsid w:val="00CC0D57"/>
    <w:rsid w:val="00CC22A6"/>
    <w:rsid w:val="00CC2EA7"/>
    <w:rsid w:val="00CC3767"/>
    <w:rsid w:val="00CC5D9C"/>
    <w:rsid w:val="00CC7320"/>
    <w:rsid w:val="00CD247D"/>
    <w:rsid w:val="00CD6C13"/>
    <w:rsid w:val="00CD6C7B"/>
    <w:rsid w:val="00CD6EDF"/>
    <w:rsid w:val="00CE01B8"/>
    <w:rsid w:val="00CE07DC"/>
    <w:rsid w:val="00CE21BB"/>
    <w:rsid w:val="00CE287E"/>
    <w:rsid w:val="00CE60B2"/>
    <w:rsid w:val="00CF295B"/>
    <w:rsid w:val="00CF6380"/>
    <w:rsid w:val="00CF675E"/>
    <w:rsid w:val="00CF6FA3"/>
    <w:rsid w:val="00CF7443"/>
    <w:rsid w:val="00D0142A"/>
    <w:rsid w:val="00D01A99"/>
    <w:rsid w:val="00D06CD7"/>
    <w:rsid w:val="00D0728A"/>
    <w:rsid w:val="00D11347"/>
    <w:rsid w:val="00D122C1"/>
    <w:rsid w:val="00D1736A"/>
    <w:rsid w:val="00D17FA6"/>
    <w:rsid w:val="00D21002"/>
    <w:rsid w:val="00D21CE2"/>
    <w:rsid w:val="00D22163"/>
    <w:rsid w:val="00D22975"/>
    <w:rsid w:val="00D22C56"/>
    <w:rsid w:val="00D22CA8"/>
    <w:rsid w:val="00D2383C"/>
    <w:rsid w:val="00D239B6"/>
    <w:rsid w:val="00D23F44"/>
    <w:rsid w:val="00D2448E"/>
    <w:rsid w:val="00D2697E"/>
    <w:rsid w:val="00D313E5"/>
    <w:rsid w:val="00D32CC9"/>
    <w:rsid w:val="00D34A5C"/>
    <w:rsid w:val="00D36A15"/>
    <w:rsid w:val="00D40E17"/>
    <w:rsid w:val="00D41400"/>
    <w:rsid w:val="00D43BA9"/>
    <w:rsid w:val="00D446EE"/>
    <w:rsid w:val="00D45A1E"/>
    <w:rsid w:val="00D4751E"/>
    <w:rsid w:val="00D50C12"/>
    <w:rsid w:val="00D5483D"/>
    <w:rsid w:val="00D550AF"/>
    <w:rsid w:val="00D60E78"/>
    <w:rsid w:val="00D70693"/>
    <w:rsid w:val="00D711C7"/>
    <w:rsid w:val="00D7129D"/>
    <w:rsid w:val="00D7323D"/>
    <w:rsid w:val="00D741C8"/>
    <w:rsid w:val="00D742C6"/>
    <w:rsid w:val="00D7589B"/>
    <w:rsid w:val="00D763A6"/>
    <w:rsid w:val="00D76F1C"/>
    <w:rsid w:val="00D772D0"/>
    <w:rsid w:val="00D87244"/>
    <w:rsid w:val="00D92DDA"/>
    <w:rsid w:val="00D92FB3"/>
    <w:rsid w:val="00D951C4"/>
    <w:rsid w:val="00D96CD7"/>
    <w:rsid w:val="00D9747C"/>
    <w:rsid w:val="00DA0EFA"/>
    <w:rsid w:val="00DA31A0"/>
    <w:rsid w:val="00DA5C55"/>
    <w:rsid w:val="00DA7E29"/>
    <w:rsid w:val="00DB03B2"/>
    <w:rsid w:val="00DB04FC"/>
    <w:rsid w:val="00DB5501"/>
    <w:rsid w:val="00DB6351"/>
    <w:rsid w:val="00DB70C3"/>
    <w:rsid w:val="00DC03A5"/>
    <w:rsid w:val="00DC24E4"/>
    <w:rsid w:val="00DC48C2"/>
    <w:rsid w:val="00DD1E65"/>
    <w:rsid w:val="00DD50C9"/>
    <w:rsid w:val="00DD526C"/>
    <w:rsid w:val="00DD6A88"/>
    <w:rsid w:val="00DE031D"/>
    <w:rsid w:val="00DE3309"/>
    <w:rsid w:val="00DE3CB4"/>
    <w:rsid w:val="00DE3EAD"/>
    <w:rsid w:val="00DE4035"/>
    <w:rsid w:val="00DE691E"/>
    <w:rsid w:val="00DE6ACE"/>
    <w:rsid w:val="00DF0CA7"/>
    <w:rsid w:val="00DF39A3"/>
    <w:rsid w:val="00E00055"/>
    <w:rsid w:val="00E00517"/>
    <w:rsid w:val="00E0645F"/>
    <w:rsid w:val="00E103AC"/>
    <w:rsid w:val="00E111A5"/>
    <w:rsid w:val="00E12720"/>
    <w:rsid w:val="00E13015"/>
    <w:rsid w:val="00E142DD"/>
    <w:rsid w:val="00E15E0B"/>
    <w:rsid w:val="00E215D1"/>
    <w:rsid w:val="00E21BD2"/>
    <w:rsid w:val="00E223CD"/>
    <w:rsid w:val="00E22E74"/>
    <w:rsid w:val="00E2560C"/>
    <w:rsid w:val="00E26A7D"/>
    <w:rsid w:val="00E27248"/>
    <w:rsid w:val="00E27717"/>
    <w:rsid w:val="00E30BF9"/>
    <w:rsid w:val="00E318F6"/>
    <w:rsid w:val="00E345C0"/>
    <w:rsid w:val="00E3539A"/>
    <w:rsid w:val="00E36111"/>
    <w:rsid w:val="00E3688A"/>
    <w:rsid w:val="00E43949"/>
    <w:rsid w:val="00E442F9"/>
    <w:rsid w:val="00E45CC1"/>
    <w:rsid w:val="00E47C7C"/>
    <w:rsid w:val="00E508F5"/>
    <w:rsid w:val="00E50DC6"/>
    <w:rsid w:val="00E5131F"/>
    <w:rsid w:val="00E51A73"/>
    <w:rsid w:val="00E52C18"/>
    <w:rsid w:val="00E53734"/>
    <w:rsid w:val="00E53D4B"/>
    <w:rsid w:val="00E53EA1"/>
    <w:rsid w:val="00E546E9"/>
    <w:rsid w:val="00E552AD"/>
    <w:rsid w:val="00E569E8"/>
    <w:rsid w:val="00E57AD1"/>
    <w:rsid w:val="00E62FC1"/>
    <w:rsid w:val="00E632BF"/>
    <w:rsid w:val="00E67710"/>
    <w:rsid w:val="00E7145B"/>
    <w:rsid w:val="00E73C83"/>
    <w:rsid w:val="00E77503"/>
    <w:rsid w:val="00E81D3D"/>
    <w:rsid w:val="00E81F44"/>
    <w:rsid w:val="00E8419B"/>
    <w:rsid w:val="00E853A4"/>
    <w:rsid w:val="00E86C3F"/>
    <w:rsid w:val="00E87CA8"/>
    <w:rsid w:val="00E94D3C"/>
    <w:rsid w:val="00E95DA0"/>
    <w:rsid w:val="00E9666C"/>
    <w:rsid w:val="00E96E7A"/>
    <w:rsid w:val="00EA1015"/>
    <w:rsid w:val="00EA1DDE"/>
    <w:rsid w:val="00EA3445"/>
    <w:rsid w:val="00EA3781"/>
    <w:rsid w:val="00EA39E4"/>
    <w:rsid w:val="00EA40C6"/>
    <w:rsid w:val="00EA4877"/>
    <w:rsid w:val="00EA54C5"/>
    <w:rsid w:val="00EB06A1"/>
    <w:rsid w:val="00EB0E5D"/>
    <w:rsid w:val="00EB1269"/>
    <w:rsid w:val="00EB18EE"/>
    <w:rsid w:val="00EB34C9"/>
    <w:rsid w:val="00EB376E"/>
    <w:rsid w:val="00EB5681"/>
    <w:rsid w:val="00EB6CDE"/>
    <w:rsid w:val="00EB6D4D"/>
    <w:rsid w:val="00EB7282"/>
    <w:rsid w:val="00EB7BA8"/>
    <w:rsid w:val="00EB7CF0"/>
    <w:rsid w:val="00EC2B51"/>
    <w:rsid w:val="00EC7351"/>
    <w:rsid w:val="00ED07D4"/>
    <w:rsid w:val="00ED121E"/>
    <w:rsid w:val="00ED14D9"/>
    <w:rsid w:val="00ED2A9C"/>
    <w:rsid w:val="00ED465B"/>
    <w:rsid w:val="00ED6AAF"/>
    <w:rsid w:val="00EE20DE"/>
    <w:rsid w:val="00EE402E"/>
    <w:rsid w:val="00EE43FB"/>
    <w:rsid w:val="00EE4568"/>
    <w:rsid w:val="00EE504D"/>
    <w:rsid w:val="00EE5687"/>
    <w:rsid w:val="00EE62FA"/>
    <w:rsid w:val="00EE63B7"/>
    <w:rsid w:val="00EE6CF9"/>
    <w:rsid w:val="00EE7E32"/>
    <w:rsid w:val="00EF125D"/>
    <w:rsid w:val="00EF13E5"/>
    <w:rsid w:val="00EF2908"/>
    <w:rsid w:val="00EF376F"/>
    <w:rsid w:val="00EF4CD5"/>
    <w:rsid w:val="00EF7A03"/>
    <w:rsid w:val="00EF7E27"/>
    <w:rsid w:val="00F00740"/>
    <w:rsid w:val="00F00D3C"/>
    <w:rsid w:val="00F0196E"/>
    <w:rsid w:val="00F03E0C"/>
    <w:rsid w:val="00F06056"/>
    <w:rsid w:val="00F073B8"/>
    <w:rsid w:val="00F103B8"/>
    <w:rsid w:val="00F11A90"/>
    <w:rsid w:val="00F11B5D"/>
    <w:rsid w:val="00F128AA"/>
    <w:rsid w:val="00F1330F"/>
    <w:rsid w:val="00F14572"/>
    <w:rsid w:val="00F15153"/>
    <w:rsid w:val="00F15430"/>
    <w:rsid w:val="00F15B96"/>
    <w:rsid w:val="00F20791"/>
    <w:rsid w:val="00F23464"/>
    <w:rsid w:val="00F23BA4"/>
    <w:rsid w:val="00F23C75"/>
    <w:rsid w:val="00F24043"/>
    <w:rsid w:val="00F24C88"/>
    <w:rsid w:val="00F30D56"/>
    <w:rsid w:val="00F31454"/>
    <w:rsid w:val="00F328B1"/>
    <w:rsid w:val="00F40E4A"/>
    <w:rsid w:val="00F4255E"/>
    <w:rsid w:val="00F431DE"/>
    <w:rsid w:val="00F44EA7"/>
    <w:rsid w:val="00F472BC"/>
    <w:rsid w:val="00F51D1E"/>
    <w:rsid w:val="00F61CB0"/>
    <w:rsid w:val="00F61F37"/>
    <w:rsid w:val="00F63194"/>
    <w:rsid w:val="00F65643"/>
    <w:rsid w:val="00F6658F"/>
    <w:rsid w:val="00F66CFD"/>
    <w:rsid w:val="00F70B55"/>
    <w:rsid w:val="00F712E3"/>
    <w:rsid w:val="00F71CC4"/>
    <w:rsid w:val="00F732B1"/>
    <w:rsid w:val="00F73E8E"/>
    <w:rsid w:val="00F74B87"/>
    <w:rsid w:val="00F81038"/>
    <w:rsid w:val="00F82A0E"/>
    <w:rsid w:val="00F83551"/>
    <w:rsid w:val="00F84F20"/>
    <w:rsid w:val="00F85CAA"/>
    <w:rsid w:val="00F87271"/>
    <w:rsid w:val="00F87A40"/>
    <w:rsid w:val="00F902F1"/>
    <w:rsid w:val="00F9109D"/>
    <w:rsid w:val="00F93C86"/>
    <w:rsid w:val="00F94544"/>
    <w:rsid w:val="00F96293"/>
    <w:rsid w:val="00F96FD1"/>
    <w:rsid w:val="00F97353"/>
    <w:rsid w:val="00FA05C4"/>
    <w:rsid w:val="00FA070D"/>
    <w:rsid w:val="00FA08C3"/>
    <w:rsid w:val="00FA20E8"/>
    <w:rsid w:val="00FA340F"/>
    <w:rsid w:val="00FA402B"/>
    <w:rsid w:val="00FA6145"/>
    <w:rsid w:val="00FA6ABA"/>
    <w:rsid w:val="00FA7C92"/>
    <w:rsid w:val="00FB0EC8"/>
    <w:rsid w:val="00FB23E2"/>
    <w:rsid w:val="00FB4660"/>
    <w:rsid w:val="00FB561B"/>
    <w:rsid w:val="00FB6623"/>
    <w:rsid w:val="00FC02C1"/>
    <w:rsid w:val="00FC574D"/>
    <w:rsid w:val="00FC5DE7"/>
    <w:rsid w:val="00FC7C47"/>
    <w:rsid w:val="00FD0413"/>
    <w:rsid w:val="00FD18E2"/>
    <w:rsid w:val="00FD2A79"/>
    <w:rsid w:val="00FD36FB"/>
    <w:rsid w:val="00FD3710"/>
    <w:rsid w:val="00FD7364"/>
    <w:rsid w:val="00FD7807"/>
    <w:rsid w:val="00FE0106"/>
    <w:rsid w:val="00FE05BC"/>
    <w:rsid w:val="00FE1515"/>
    <w:rsid w:val="00FE282B"/>
    <w:rsid w:val="00FE4128"/>
    <w:rsid w:val="00FE5B0F"/>
    <w:rsid w:val="00FE661A"/>
    <w:rsid w:val="00FE6907"/>
    <w:rsid w:val="00FF084E"/>
    <w:rsid w:val="00FF12D0"/>
    <w:rsid w:val="00FF2F05"/>
    <w:rsid w:val="00FF4264"/>
    <w:rsid w:val="00FF4707"/>
    <w:rsid w:val="00FF70CD"/>
    <w:rsid w:val="00FF7290"/>
    <w:rsid w:val="01320784"/>
    <w:rsid w:val="01F9261C"/>
    <w:rsid w:val="02233590"/>
    <w:rsid w:val="02B11EFA"/>
    <w:rsid w:val="034D1D78"/>
    <w:rsid w:val="04FD1ABF"/>
    <w:rsid w:val="06262826"/>
    <w:rsid w:val="068837C4"/>
    <w:rsid w:val="071F71BB"/>
    <w:rsid w:val="08372862"/>
    <w:rsid w:val="089F5A39"/>
    <w:rsid w:val="0F763E6D"/>
    <w:rsid w:val="0F8E5C90"/>
    <w:rsid w:val="0FF521BC"/>
    <w:rsid w:val="109C5E4D"/>
    <w:rsid w:val="130C274F"/>
    <w:rsid w:val="13FA6B54"/>
    <w:rsid w:val="15337B56"/>
    <w:rsid w:val="17797A0F"/>
    <w:rsid w:val="19D70B73"/>
    <w:rsid w:val="1A15290E"/>
    <w:rsid w:val="1AA90ECC"/>
    <w:rsid w:val="1AC91401"/>
    <w:rsid w:val="1B165C7C"/>
    <w:rsid w:val="1FB60294"/>
    <w:rsid w:val="1FB91219"/>
    <w:rsid w:val="21E17924"/>
    <w:rsid w:val="228E32C0"/>
    <w:rsid w:val="23092C0A"/>
    <w:rsid w:val="24D221F6"/>
    <w:rsid w:val="26600703"/>
    <w:rsid w:val="271D1DBA"/>
    <w:rsid w:val="274A1985"/>
    <w:rsid w:val="28AB4A44"/>
    <w:rsid w:val="295142D9"/>
    <w:rsid w:val="29974A4D"/>
    <w:rsid w:val="2CD33F1A"/>
    <w:rsid w:val="2D2B45A9"/>
    <w:rsid w:val="2D437B59"/>
    <w:rsid w:val="302F0099"/>
    <w:rsid w:val="30555D5A"/>
    <w:rsid w:val="30A14B55"/>
    <w:rsid w:val="310B4584"/>
    <w:rsid w:val="31634C13"/>
    <w:rsid w:val="32437B04"/>
    <w:rsid w:val="336A7566"/>
    <w:rsid w:val="33C67C80"/>
    <w:rsid w:val="34010D5F"/>
    <w:rsid w:val="34C57BA3"/>
    <w:rsid w:val="350F0F1C"/>
    <w:rsid w:val="3702134C"/>
    <w:rsid w:val="38007070"/>
    <w:rsid w:val="38662298"/>
    <w:rsid w:val="39D5466D"/>
    <w:rsid w:val="3B266598"/>
    <w:rsid w:val="3BCD21C4"/>
    <w:rsid w:val="3CCB7F4E"/>
    <w:rsid w:val="3CF97798"/>
    <w:rsid w:val="3D1B574E"/>
    <w:rsid w:val="3E332998"/>
    <w:rsid w:val="3EFD58E4"/>
    <w:rsid w:val="3F736BA7"/>
    <w:rsid w:val="3FAD5A88"/>
    <w:rsid w:val="3FD32444"/>
    <w:rsid w:val="415128B5"/>
    <w:rsid w:val="41F533C3"/>
    <w:rsid w:val="42363E2C"/>
    <w:rsid w:val="43835153"/>
    <w:rsid w:val="454050A9"/>
    <w:rsid w:val="455E20DB"/>
    <w:rsid w:val="46F337F6"/>
    <w:rsid w:val="47F46C1C"/>
    <w:rsid w:val="49AE366E"/>
    <w:rsid w:val="4A81724A"/>
    <w:rsid w:val="4B1F5E4F"/>
    <w:rsid w:val="4BFA6AB7"/>
    <w:rsid w:val="4BFE1C3A"/>
    <w:rsid w:val="4F1137C6"/>
    <w:rsid w:val="50A9512F"/>
    <w:rsid w:val="51147713"/>
    <w:rsid w:val="514D64A6"/>
    <w:rsid w:val="51745149"/>
    <w:rsid w:val="51E51FEA"/>
    <w:rsid w:val="51F93209"/>
    <w:rsid w:val="52A90E2E"/>
    <w:rsid w:val="534122A6"/>
    <w:rsid w:val="556876AD"/>
    <w:rsid w:val="59AA3EAA"/>
    <w:rsid w:val="5A7A0FA0"/>
    <w:rsid w:val="5BF117E5"/>
    <w:rsid w:val="5D0C57B5"/>
    <w:rsid w:val="5D6B1052"/>
    <w:rsid w:val="5E074753"/>
    <w:rsid w:val="5ECE4F49"/>
    <w:rsid w:val="5F767184"/>
    <w:rsid w:val="620A5BE8"/>
    <w:rsid w:val="62BB7F8A"/>
    <w:rsid w:val="634520EC"/>
    <w:rsid w:val="6538251C"/>
    <w:rsid w:val="65572DD1"/>
    <w:rsid w:val="65B14764"/>
    <w:rsid w:val="65CA788D"/>
    <w:rsid w:val="65F251CE"/>
    <w:rsid w:val="6B2931DC"/>
    <w:rsid w:val="6D4B1F5D"/>
    <w:rsid w:val="702B4594"/>
    <w:rsid w:val="71E37168"/>
    <w:rsid w:val="731A4C66"/>
    <w:rsid w:val="7603432A"/>
    <w:rsid w:val="76F913BE"/>
    <w:rsid w:val="77BE5C84"/>
    <w:rsid w:val="79D62A71"/>
    <w:rsid w:val="7D5C1EE2"/>
    <w:rsid w:val="7D8C3E06"/>
    <w:rsid w:val="7E1F6B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99" w:semiHidden="0" w:name="Body Text Indent 2"/>
    <w:lsdException w:qFormat="1" w:uiPriority="0" w:semiHidden="0" w:name="Body Text Indent 3"/>
    <w:lsdException w:uiPriority="0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20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1">
    <w:name w:val="Default Paragraph Font"/>
    <w:unhideWhenUsed/>
    <w:uiPriority w:val="1"/>
  </w:style>
  <w:style w:type="table" w:default="1" w:styleId="1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subject"/>
    <w:basedOn w:val="4"/>
    <w:next w:val="4"/>
    <w:link w:val="44"/>
    <w:unhideWhenUsed/>
    <w:uiPriority w:val="0"/>
    <w:rPr>
      <w:b/>
      <w:bCs/>
    </w:rPr>
  </w:style>
  <w:style w:type="paragraph" w:styleId="4">
    <w:name w:val="annotation text"/>
    <w:basedOn w:val="1"/>
    <w:link w:val="43"/>
    <w:unhideWhenUsed/>
    <w:uiPriority w:val="0"/>
    <w:pPr>
      <w:jc w:val="left"/>
    </w:pPr>
  </w:style>
  <w:style w:type="paragraph" w:styleId="5">
    <w:name w:val="Body Text Indent"/>
    <w:basedOn w:val="1"/>
    <w:link w:val="23"/>
    <w:unhideWhenUsed/>
    <w:uiPriority w:val="0"/>
    <w:pPr>
      <w:spacing w:line="240" w:lineRule="atLeast"/>
      <w:ind w:firstLine="480"/>
    </w:pPr>
    <w:rPr>
      <w:rFonts w:ascii="黑体" w:eastAsia="黑体"/>
      <w:sz w:val="28"/>
      <w:szCs w:val="20"/>
    </w:rPr>
  </w:style>
  <w:style w:type="paragraph" w:styleId="6">
    <w:name w:val="Body Text Indent 2"/>
    <w:basedOn w:val="1"/>
    <w:link w:val="25"/>
    <w:uiPriority w:val="99"/>
    <w:pPr>
      <w:spacing w:before="100" w:beforeAutospacing="1" w:after="100" w:afterAutospacing="1" w:line="400" w:lineRule="exact"/>
      <w:ind w:firstLine="584" w:firstLineChars="200"/>
    </w:pPr>
    <w:rPr>
      <w:rFonts w:ascii="宋体" w:hAnsi="宋体" w:eastAsia="仿宋_GB2312" w:cs="宋体"/>
      <w:sz w:val="30"/>
      <w:szCs w:val="30"/>
    </w:rPr>
  </w:style>
  <w:style w:type="paragraph" w:styleId="7">
    <w:name w:val="Balloon Text"/>
    <w:basedOn w:val="1"/>
    <w:link w:val="27"/>
    <w:unhideWhenUsed/>
    <w:qFormat/>
    <w:uiPriority w:val="0"/>
    <w:rPr>
      <w:sz w:val="18"/>
      <w:szCs w:val="18"/>
    </w:rPr>
  </w:style>
  <w:style w:type="paragraph" w:styleId="8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Indent 3"/>
    <w:basedOn w:val="1"/>
    <w:link w:val="24"/>
    <w:unhideWhenUsed/>
    <w:qFormat/>
    <w:uiPriority w:val="0"/>
    <w:pPr>
      <w:spacing w:after="120"/>
      <w:ind w:left="420" w:leftChars="200"/>
    </w:pPr>
    <w:rPr>
      <w:sz w:val="16"/>
      <w:szCs w:val="16"/>
    </w:rPr>
  </w:style>
  <w:style w:type="character" w:styleId="12">
    <w:name w:val="page number"/>
    <w:basedOn w:val="11"/>
    <w:qFormat/>
    <w:uiPriority w:val="99"/>
  </w:style>
  <w:style w:type="character" w:styleId="13">
    <w:name w:val="FollowedHyperlink"/>
    <w:basedOn w:val="11"/>
    <w:unhideWhenUsed/>
    <w:qFormat/>
    <w:uiPriority w:val="99"/>
    <w:rPr>
      <w:color w:val="954F72"/>
      <w:u w:val="single"/>
    </w:rPr>
  </w:style>
  <w:style w:type="character" w:styleId="14">
    <w:name w:val="Hyperlink"/>
    <w:basedOn w:val="11"/>
    <w:qFormat/>
    <w:uiPriority w:val="99"/>
    <w:rPr>
      <w:color w:val="0000FF"/>
      <w:u w:val="single"/>
    </w:rPr>
  </w:style>
  <w:style w:type="character" w:styleId="15">
    <w:name w:val="annotation reference"/>
    <w:basedOn w:val="11"/>
    <w:unhideWhenUsed/>
    <w:uiPriority w:val="0"/>
    <w:rPr>
      <w:sz w:val="21"/>
      <w:szCs w:val="21"/>
    </w:rPr>
  </w:style>
  <w:style w:type="table" w:styleId="17">
    <w:name w:val="Table Grid"/>
    <w:basedOn w:val="16"/>
    <w:qFormat/>
    <w:uiPriority w:val="3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</w:style>
  <w:style w:type="paragraph" w:customStyle="1" w:styleId="18">
    <w:name w:val="无间隔1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  <w:style w:type="character" w:customStyle="1" w:styleId="20">
    <w:name w:val="标题 2 Char"/>
    <w:basedOn w:val="11"/>
    <w:link w:val="2"/>
    <w:uiPriority w:val="9"/>
    <w:rPr>
      <w:rFonts w:ascii="Cambria" w:hAnsi="Cambria"/>
      <w:b/>
      <w:bCs/>
      <w:kern w:val="2"/>
      <w:sz w:val="32"/>
      <w:szCs w:val="32"/>
    </w:rPr>
  </w:style>
  <w:style w:type="character" w:customStyle="1" w:styleId="21">
    <w:name w:val="页眉 Char"/>
    <w:basedOn w:val="11"/>
    <w:link w:val="9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22">
    <w:name w:val="页脚 Char"/>
    <w:basedOn w:val="11"/>
    <w:link w:val="8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23">
    <w:name w:val="正文文本缩进 Char"/>
    <w:basedOn w:val="11"/>
    <w:link w:val="5"/>
    <w:qFormat/>
    <w:uiPriority w:val="99"/>
    <w:rPr>
      <w:rFonts w:ascii="黑体" w:hAnsi="Times New Roman" w:eastAsia="黑体"/>
      <w:kern w:val="2"/>
      <w:sz w:val="28"/>
    </w:rPr>
  </w:style>
  <w:style w:type="character" w:customStyle="1" w:styleId="24">
    <w:name w:val="正文文本缩进 3 Char"/>
    <w:basedOn w:val="11"/>
    <w:link w:val="10"/>
    <w:qFormat/>
    <w:uiPriority w:val="0"/>
    <w:rPr>
      <w:rFonts w:ascii="Times New Roman" w:hAnsi="Times New Roman"/>
      <w:kern w:val="2"/>
      <w:sz w:val="16"/>
      <w:szCs w:val="16"/>
    </w:rPr>
  </w:style>
  <w:style w:type="character" w:customStyle="1" w:styleId="25">
    <w:name w:val="正文文本缩进 2 Char"/>
    <w:basedOn w:val="11"/>
    <w:link w:val="6"/>
    <w:qFormat/>
    <w:uiPriority w:val="99"/>
    <w:rPr>
      <w:rFonts w:ascii="宋体" w:hAnsi="宋体" w:eastAsia="仿宋_GB2312" w:cs="宋体"/>
      <w:kern w:val="2"/>
      <w:sz w:val="30"/>
      <w:szCs w:val="30"/>
    </w:rPr>
  </w:style>
  <w:style w:type="paragraph" w:styleId="26">
    <w:name w:val="List Paragraph"/>
    <w:basedOn w:val="1"/>
    <w:unhideWhenUsed/>
    <w:uiPriority w:val="99"/>
    <w:pPr>
      <w:ind w:firstLine="420" w:firstLineChars="200"/>
    </w:pPr>
  </w:style>
  <w:style w:type="character" w:customStyle="1" w:styleId="27">
    <w:name w:val="批注框文本 Char"/>
    <w:basedOn w:val="11"/>
    <w:link w:val="7"/>
    <w:semiHidden/>
    <w:uiPriority w:val="0"/>
    <w:rPr>
      <w:kern w:val="2"/>
      <w:sz w:val="18"/>
      <w:szCs w:val="18"/>
    </w:rPr>
  </w:style>
  <w:style w:type="paragraph" w:customStyle="1" w:styleId="2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9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0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31">
    <w:name w:val="font8"/>
    <w:basedOn w:val="1"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b/>
      <w:bCs/>
      <w:kern w:val="0"/>
      <w:sz w:val="24"/>
    </w:rPr>
  </w:style>
  <w:style w:type="paragraph" w:customStyle="1" w:styleId="32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3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34">
    <w:name w:val="xl64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5">
    <w:name w:val="xl65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36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37">
    <w:name w:val="xl6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39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40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41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42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character" w:customStyle="1" w:styleId="43">
    <w:name w:val="批注文字 Char"/>
    <w:basedOn w:val="11"/>
    <w:link w:val="4"/>
    <w:semiHidden/>
    <w:uiPriority w:val="0"/>
    <w:rPr>
      <w:kern w:val="2"/>
      <w:sz w:val="21"/>
      <w:szCs w:val="24"/>
    </w:rPr>
  </w:style>
  <w:style w:type="character" w:customStyle="1" w:styleId="44">
    <w:name w:val="批注主题 Char"/>
    <w:basedOn w:val="43"/>
    <w:link w:val="3"/>
    <w:semiHidden/>
    <w:uiPriority w:val="0"/>
    <w:rPr>
      <w:b/>
      <w:bCs/>
      <w:kern w:val="2"/>
      <w:sz w:val="21"/>
      <w:szCs w:val="24"/>
    </w:rPr>
  </w:style>
  <w:style w:type="paragraph" w:customStyle="1" w:styleId="45">
    <w:name w:val="font0"/>
    <w:basedOn w:val="1"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table" w:customStyle="1" w:styleId="46">
    <w:name w:val="网格型1"/>
    <w:basedOn w:val="16"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9EF2E6-6A28-4E1C-A474-036CC4D050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gxeea</Company>
  <Pages>1</Pages>
  <Words>7663</Words>
  <Characters>43685</Characters>
  <Lines>364</Lines>
  <Paragraphs>102</Paragraphs>
  <TotalTime>0</TotalTime>
  <ScaleCrop>false</ScaleCrop>
  <LinksUpToDate>false</LinksUpToDate>
  <CharactersWithSpaces>51246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2016-09-22T01:01:00Z</dcterms:created>
  <dc:creator>dengherong_709</dc:creator>
  <cp:lastModifiedBy>雅印北带鱼</cp:lastModifiedBy>
  <cp:lastPrinted>2017-11-06T08:33:00Z</cp:lastPrinted>
  <dcterms:modified xsi:type="dcterms:W3CDTF">2017-11-09T08:28:19Z</dcterms:modified>
  <dc:title>关于做好2016年广西高等教育自学考试</dc:title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